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2588"/>
        <w:gridCol w:w="3077"/>
      </w:tblGrid>
      <w:tr w:rsidR="003F23B4" w:rsidRPr="00B81ADF" w14:paraId="5907401F" w14:textId="77777777" w:rsidTr="00F61D18">
        <w:tc>
          <w:tcPr>
            <w:tcW w:w="5735" w:type="dxa"/>
            <w:gridSpan w:val="2"/>
            <w:tcMar>
              <w:top w:w="57" w:type="dxa"/>
              <w:bottom w:w="57" w:type="dxa"/>
            </w:tcMar>
          </w:tcPr>
          <w:p w14:paraId="68E165AD" w14:textId="77777777" w:rsidR="003F23B4" w:rsidRPr="00B81ADF" w:rsidRDefault="003F23B4" w:rsidP="007850CD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81ADF">
              <w:rPr>
                <w:b/>
                <w:sz w:val="22"/>
                <w:szCs w:val="22"/>
              </w:rPr>
              <w:t xml:space="preserve">Név: </w:t>
            </w:r>
            <w:r w:rsidR="00761D03" w:rsidRPr="00761D03">
              <w:rPr>
                <w:b/>
                <w:sz w:val="22"/>
                <w:szCs w:val="22"/>
              </w:rPr>
              <w:t>Dr. Lenkey Gábor</w:t>
            </w:r>
          </w:p>
        </w:tc>
        <w:tc>
          <w:tcPr>
            <w:tcW w:w="3077" w:type="dxa"/>
            <w:tcMar>
              <w:top w:w="57" w:type="dxa"/>
              <w:bottom w:w="57" w:type="dxa"/>
            </w:tcMar>
          </w:tcPr>
          <w:p w14:paraId="2A069177" w14:textId="77777777" w:rsidR="003F23B4" w:rsidRPr="00B81ADF" w:rsidRDefault="003F23B4" w:rsidP="00761D03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81ADF">
              <w:rPr>
                <w:b/>
                <w:sz w:val="22"/>
                <w:szCs w:val="22"/>
              </w:rPr>
              <w:t xml:space="preserve">Születési év: </w:t>
            </w:r>
            <w:r w:rsidRPr="00735265">
              <w:rPr>
                <w:b/>
                <w:sz w:val="22"/>
                <w:szCs w:val="22"/>
              </w:rPr>
              <w:t>198</w:t>
            </w:r>
            <w:r w:rsidR="00761D03">
              <w:rPr>
                <w:b/>
                <w:sz w:val="22"/>
                <w:szCs w:val="22"/>
              </w:rPr>
              <w:t>1</w:t>
            </w:r>
          </w:p>
        </w:tc>
      </w:tr>
      <w:tr w:rsidR="003F23B4" w:rsidRPr="00B81ADF" w14:paraId="0A6AD7CB" w14:textId="77777777" w:rsidTr="00F61D18">
        <w:tc>
          <w:tcPr>
            <w:tcW w:w="8812" w:type="dxa"/>
            <w:gridSpan w:val="3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0633C074" w14:textId="77777777" w:rsidR="003F23B4" w:rsidRPr="00B81ADF" w:rsidRDefault="003F23B4" w:rsidP="007850CD">
            <w:pPr>
              <w:spacing w:before="60"/>
              <w:rPr>
                <w:i/>
                <w:sz w:val="22"/>
                <w:szCs w:val="22"/>
                <w:shd w:val="clear" w:color="auto" w:fill="C0C0C0"/>
              </w:rPr>
            </w:pPr>
            <w:r w:rsidRPr="00B81ADF">
              <w:rPr>
                <w:b/>
                <w:i/>
                <w:sz w:val="22"/>
                <w:szCs w:val="22"/>
              </w:rPr>
              <w:t>Végzettség és szakképzettség</w:t>
            </w:r>
            <w:r w:rsidRPr="00B81ADF">
              <w:rPr>
                <w:sz w:val="22"/>
                <w:szCs w:val="22"/>
              </w:rPr>
              <w:t xml:space="preserve">, </w:t>
            </w:r>
            <w:r w:rsidR="00BD713D" w:rsidRPr="00510EF4">
              <w:rPr>
                <w:sz w:val="22"/>
                <w:szCs w:val="22"/>
              </w:rPr>
              <w:t xml:space="preserve">az oklevél kiállítója, éve </w:t>
            </w:r>
          </w:p>
        </w:tc>
      </w:tr>
      <w:tr w:rsidR="003F23B4" w:rsidRPr="00B81ADF" w14:paraId="7A1D5490" w14:textId="77777777" w:rsidTr="00F61D18">
        <w:tc>
          <w:tcPr>
            <w:tcW w:w="8812" w:type="dxa"/>
            <w:gridSpan w:val="3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396F7E67" w14:textId="77777777" w:rsidR="00B93429" w:rsidRPr="00FC6E0B" w:rsidRDefault="00761D03" w:rsidP="00FC6E0B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</w:rPr>
            </w:pPr>
            <w:r w:rsidRPr="00FC6E0B">
              <w:rPr>
                <w:rFonts w:ascii="Times New Roman" w:hAnsi="Times New Roman"/>
              </w:rPr>
              <w:t>Okleveles agrármérnök</w:t>
            </w:r>
            <w:r w:rsidR="006419F6" w:rsidRPr="00FC6E0B">
              <w:rPr>
                <w:rFonts w:ascii="Times New Roman" w:hAnsi="Times New Roman"/>
              </w:rPr>
              <w:t>,</w:t>
            </w:r>
          </w:p>
          <w:p w14:paraId="3FE53C52" w14:textId="5C3A08C6" w:rsidR="00761D03" w:rsidRPr="00FC6E0B" w:rsidRDefault="00761D03" w:rsidP="00FC6E0B">
            <w:pPr>
              <w:pStyle w:val="Listaszerbekezds"/>
              <w:spacing w:after="0" w:line="240" w:lineRule="auto"/>
              <w:ind w:left="357"/>
              <w:rPr>
                <w:rFonts w:ascii="Times New Roman" w:hAnsi="Times New Roman"/>
              </w:rPr>
            </w:pPr>
            <w:r w:rsidRPr="00FC6E0B">
              <w:rPr>
                <w:rFonts w:ascii="Times New Roman" w:hAnsi="Times New Roman"/>
              </w:rPr>
              <w:t>Debreceni Egyetem, 2008</w:t>
            </w:r>
          </w:p>
          <w:p w14:paraId="20B5EA9B" w14:textId="04BA3640" w:rsidR="00B93429" w:rsidRPr="00FC6E0B" w:rsidRDefault="00761D03" w:rsidP="00FC6E0B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</w:rPr>
            </w:pPr>
            <w:r w:rsidRPr="00FC6E0B">
              <w:rPr>
                <w:rFonts w:ascii="Times New Roman" w:hAnsi="Times New Roman"/>
              </w:rPr>
              <w:t xml:space="preserve">Idegenvezető szakképesítés (OKJ 54-812-01), </w:t>
            </w:r>
          </w:p>
          <w:p w14:paraId="5847EAC2" w14:textId="0DD62576" w:rsidR="003F23B4" w:rsidRPr="00FC6E0B" w:rsidRDefault="00B93429" w:rsidP="00FC6E0B">
            <w:pPr>
              <w:pStyle w:val="Listaszerbekezds"/>
              <w:spacing w:after="0" w:line="240" w:lineRule="auto"/>
              <w:ind w:left="357"/>
              <w:rPr>
                <w:rFonts w:ascii="Times New Roman" w:hAnsi="Times New Roman"/>
              </w:rPr>
            </w:pPr>
            <w:r w:rsidRPr="00FC6E0B">
              <w:rPr>
                <w:rFonts w:ascii="Times New Roman" w:hAnsi="Times New Roman"/>
              </w:rPr>
              <w:t xml:space="preserve">Szókratész Külgazdasági Akadémia Kft., Budapest, </w:t>
            </w:r>
            <w:r w:rsidR="00761D03" w:rsidRPr="00FC6E0B">
              <w:rPr>
                <w:rFonts w:ascii="Times New Roman" w:hAnsi="Times New Roman"/>
              </w:rPr>
              <w:t>2019</w:t>
            </w:r>
          </w:p>
          <w:p w14:paraId="6F6F4193" w14:textId="77777777" w:rsidR="00B93429" w:rsidRPr="00FC6E0B" w:rsidRDefault="00761D03" w:rsidP="00FC6E0B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</w:rPr>
            </w:pPr>
            <w:r w:rsidRPr="00FC6E0B">
              <w:rPr>
                <w:rFonts w:ascii="Times New Roman" w:hAnsi="Times New Roman"/>
              </w:rPr>
              <w:t>Turisztikai szervező, értékesítő szakképesítés (OKJ 54-812-03),</w:t>
            </w:r>
          </w:p>
          <w:p w14:paraId="5A05ED91" w14:textId="3C5D21B0" w:rsidR="00761D03" w:rsidRPr="00FC6E0B" w:rsidRDefault="00B93429" w:rsidP="00FC6E0B">
            <w:pPr>
              <w:pStyle w:val="Listaszerbekezds"/>
              <w:spacing w:after="0" w:line="240" w:lineRule="auto"/>
              <w:ind w:left="357"/>
              <w:rPr>
                <w:rFonts w:ascii="Times New Roman" w:hAnsi="Times New Roman"/>
              </w:rPr>
            </w:pPr>
            <w:r w:rsidRPr="00FC6E0B">
              <w:rPr>
                <w:rFonts w:ascii="Times New Roman" w:hAnsi="Times New Roman"/>
              </w:rPr>
              <w:t xml:space="preserve">Nemzeti Szakképzési és Felnőttképzési Hivatal, Budapest, </w:t>
            </w:r>
            <w:r w:rsidR="00761D03" w:rsidRPr="00FC6E0B">
              <w:rPr>
                <w:rFonts w:ascii="Times New Roman" w:hAnsi="Times New Roman"/>
              </w:rPr>
              <w:t>2021</w:t>
            </w:r>
          </w:p>
          <w:p w14:paraId="0BBE8AA4" w14:textId="77777777" w:rsidR="00B93429" w:rsidRPr="00FC6E0B" w:rsidRDefault="00761D03" w:rsidP="00FC6E0B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</w:rPr>
            </w:pPr>
            <w:r w:rsidRPr="00FC6E0B">
              <w:rPr>
                <w:rFonts w:ascii="Times New Roman" w:hAnsi="Times New Roman"/>
              </w:rPr>
              <w:t xml:space="preserve">Kulturális rendezvények szervezője szakképesítés (03145001), </w:t>
            </w:r>
          </w:p>
          <w:p w14:paraId="3077AC64" w14:textId="43B20DB2" w:rsidR="00761D03" w:rsidRPr="00FC6E0B" w:rsidRDefault="00B93429" w:rsidP="00FC6E0B">
            <w:pPr>
              <w:pStyle w:val="Listaszerbekezds"/>
              <w:spacing w:after="0" w:line="240" w:lineRule="auto"/>
              <w:ind w:left="357"/>
            </w:pPr>
            <w:r w:rsidRPr="00FC6E0B">
              <w:rPr>
                <w:rFonts w:ascii="Times New Roman" w:hAnsi="Times New Roman"/>
              </w:rPr>
              <w:t xml:space="preserve">Bajai Független Vizsgaközpont, Baja, </w:t>
            </w:r>
            <w:r w:rsidR="00761D03" w:rsidRPr="00FC6E0B">
              <w:rPr>
                <w:rFonts w:ascii="Times New Roman" w:hAnsi="Times New Roman"/>
              </w:rPr>
              <w:t>2023</w:t>
            </w:r>
          </w:p>
        </w:tc>
      </w:tr>
      <w:tr w:rsidR="003F23B4" w:rsidRPr="00B81ADF" w14:paraId="47F234AB" w14:textId="77777777" w:rsidTr="00F61D18">
        <w:tc>
          <w:tcPr>
            <w:tcW w:w="8812" w:type="dxa"/>
            <w:gridSpan w:val="3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4A660C49" w14:textId="16B2180C" w:rsidR="003F23B4" w:rsidRPr="00FC6E0B" w:rsidRDefault="003F23B4" w:rsidP="00FC6E0B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 xml:space="preserve">Jelenlegi </w:t>
            </w:r>
            <w:r w:rsidRPr="00B81ADF">
              <w:rPr>
                <w:b/>
                <w:i/>
                <w:sz w:val="22"/>
                <w:szCs w:val="22"/>
              </w:rPr>
              <w:t>munkahely(ek),</w:t>
            </w:r>
            <w:r w:rsidRPr="00B81ADF">
              <w:rPr>
                <w:sz w:val="22"/>
                <w:szCs w:val="22"/>
              </w:rPr>
              <w:t xml:space="preserve"> a kinevezésben feltüntetett munkakör(ök), több munkahely esetén </w:t>
            </w:r>
            <w:r w:rsidRPr="00B81ADF">
              <w:rPr>
                <w:sz w:val="22"/>
                <w:szCs w:val="22"/>
                <w:u w:val="single"/>
              </w:rPr>
              <w:t xml:space="preserve">aláhúzás </w:t>
            </w:r>
            <w:r w:rsidRPr="00B81ADF">
              <w:rPr>
                <w:sz w:val="22"/>
                <w:szCs w:val="22"/>
              </w:rPr>
              <w:t>jelölje azt azintézményt, amelynek „kizárólagossági” nyilatkozatot (</w:t>
            </w:r>
            <w:r w:rsidRPr="00B81ADF">
              <w:rPr>
                <w:i/>
                <w:sz w:val="22"/>
                <w:szCs w:val="22"/>
                <w:u w:val="single"/>
              </w:rPr>
              <w:t>A</w:t>
            </w:r>
            <w:r w:rsidRPr="00B81ADF">
              <w:rPr>
                <w:sz w:val="22"/>
                <w:szCs w:val="22"/>
              </w:rPr>
              <w:t>) adott!</w:t>
            </w:r>
          </w:p>
        </w:tc>
      </w:tr>
      <w:tr w:rsidR="003F23B4" w:rsidRPr="00B81ADF" w14:paraId="4A739839" w14:textId="77777777" w:rsidTr="00F61D18">
        <w:tc>
          <w:tcPr>
            <w:tcW w:w="8812" w:type="dxa"/>
            <w:gridSpan w:val="3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31DB7065" w14:textId="77777777" w:rsidR="003F23B4" w:rsidRPr="00B81ADF" w:rsidRDefault="003F23B4" w:rsidP="00761D03">
            <w:pPr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>Nyíregyházi Egyetem</w:t>
            </w:r>
            <w:r>
              <w:rPr>
                <w:sz w:val="22"/>
                <w:szCs w:val="22"/>
              </w:rPr>
              <w:t xml:space="preserve">, Gazdálkodástudományi Intézet, </w:t>
            </w:r>
            <w:r w:rsidR="00761D03">
              <w:rPr>
                <w:sz w:val="22"/>
                <w:szCs w:val="22"/>
              </w:rPr>
              <w:t>adjunktus</w:t>
            </w:r>
          </w:p>
        </w:tc>
      </w:tr>
      <w:tr w:rsidR="003F23B4" w:rsidRPr="00B81ADF" w14:paraId="3F88F34F" w14:textId="77777777" w:rsidTr="00F61D18">
        <w:tc>
          <w:tcPr>
            <w:tcW w:w="8812" w:type="dxa"/>
            <w:gridSpan w:val="3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4FA3B220" w14:textId="77777777" w:rsidR="003F23B4" w:rsidRPr="00B81ADF" w:rsidRDefault="003F23B4" w:rsidP="007850CD">
            <w:pPr>
              <w:spacing w:before="60"/>
              <w:jc w:val="both"/>
              <w:rPr>
                <w:b/>
                <w:color w:val="000000"/>
                <w:sz w:val="22"/>
                <w:szCs w:val="22"/>
              </w:rPr>
            </w:pPr>
            <w:r w:rsidRPr="00B81ADF">
              <w:rPr>
                <w:b/>
                <w:i/>
                <w:sz w:val="22"/>
                <w:szCs w:val="22"/>
              </w:rPr>
              <w:t>Tudományos fokozat</w:t>
            </w:r>
            <w:r w:rsidRPr="00B81ADF">
              <w:rPr>
                <w:sz w:val="22"/>
                <w:szCs w:val="22"/>
              </w:rPr>
              <w:t xml:space="preserve"> (a tudományág és a dátum megjelölésével) az Ftv. 149.</w:t>
            </w:r>
            <w:r w:rsidRPr="00B81ADF">
              <w:rPr>
                <w:sz w:val="22"/>
                <w:szCs w:val="22"/>
              </w:rPr>
              <w:sym w:font="Times New Roman" w:char="00A7"/>
            </w:r>
            <w:r w:rsidRPr="00B81ADF">
              <w:rPr>
                <w:sz w:val="22"/>
                <w:szCs w:val="22"/>
              </w:rPr>
              <w:t>-a (5) bekezdésében foglaltak szerint: (</w:t>
            </w:r>
            <w:r w:rsidRPr="00B81ADF">
              <w:rPr>
                <w:i/>
                <w:sz w:val="22"/>
                <w:szCs w:val="22"/>
              </w:rPr>
              <w:t xml:space="preserve">PhD / CSc vagy DLA, stb.) </w:t>
            </w:r>
            <w:r w:rsidRPr="00B81ADF">
              <w:rPr>
                <w:i/>
                <w:color w:val="000000"/>
                <w:sz w:val="22"/>
                <w:szCs w:val="22"/>
              </w:rPr>
              <w:t xml:space="preserve">(pl. CSc (közgazdaságtud.) 1998, </w:t>
            </w:r>
            <w:r w:rsidRPr="00B81ADF">
              <w:rPr>
                <w:color w:val="000000"/>
                <w:sz w:val="22"/>
                <w:szCs w:val="22"/>
              </w:rPr>
              <w:t>vagy</w:t>
            </w:r>
            <w:r w:rsidRPr="00B81ADF">
              <w:rPr>
                <w:i/>
                <w:color w:val="000000"/>
                <w:sz w:val="22"/>
                <w:szCs w:val="22"/>
              </w:rPr>
              <w:t xml:space="preserve"> PhD (építészmérnöki tud.) 2006</w:t>
            </w:r>
            <w:r w:rsidRPr="00B81ADF">
              <w:rPr>
                <w:color w:val="000000"/>
                <w:sz w:val="22"/>
                <w:szCs w:val="22"/>
              </w:rPr>
              <w:t>) (5 éven belül megszerzett PhD esetén az értekezés címe is!)</w:t>
            </w:r>
          </w:p>
          <w:p w14:paraId="55F55349" w14:textId="77777777"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b/>
                <w:i/>
                <w:color w:val="000000"/>
                <w:sz w:val="22"/>
                <w:szCs w:val="22"/>
              </w:rPr>
              <w:t>Tudományos/művészeti akadémiai cím/tagság</w:t>
            </w:r>
            <w:r w:rsidRPr="00B81ADF">
              <w:rPr>
                <w:color w:val="000000"/>
                <w:sz w:val="22"/>
                <w:szCs w:val="22"/>
              </w:rPr>
              <w:t>:„dr. habil” cím, MTA doktora cím (DSc</w:t>
            </w:r>
            <w:r w:rsidRPr="00B81ADF">
              <w:rPr>
                <w:sz w:val="22"/>
                <w:szCs w:val="22"/>
              </w:rPr>
              <w:t>); MTA tagság, (lev. vagy r. tag), egyéb címek</w:t>
            </w:r>
          </w:p>
        </w:tc>
      </w:tr>
      <w:tr w:rsidR="003F23B4" w:rsidRPr="00B81ADF" w14:paraId="6555BB43" w14:textId="77777777" w:rsidTr="00F61D18">
        <w:tc>
          <w:tcPr>
            <w:tcW w:w="8812" w:type="dxa"/>
            <w:gridSpan w:val="3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51C1245F" w14:textId="77777777" w:rsidR="00B93429" w:rsidRDefault="00761D03" w:rsidP="00B93429">
            <w:pPr>
              <w:rPr>
                <w:sz w:val="22"/>
                <w:szCs w:val="22"/>
              </w:rPr>
            </w:pPr>
            <w:r w:rsidRPr="00761D0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ebreceni Egyetem, </w:t>
            </w:r>
            <w:r w:rsidRPr="00761D03">
              <w:rPr>
                <w:sz w:val="22"/>
                <w:szCs w:val="22"/>
              </w:rPr>
              <w:t>Földtudományok Dokto</w:t>
            </w:r>
            <w:r>
              <w:rPr>
                <w:sz w:val="22"/>
                <w:szCs w:val="22"/>
              </w:rPr>
              <w:t>ri Iskola,</w:t>
            </w:r>
            <w:r w:rsidR="00B93429">
              <w:rPr>
                <w:sz w:val="22"/>
                <w:szCs w:val="22"/>
              </w:rPr>
              <w:t xml:space="preserve"> </w:t>
            </w:r>
            <w:r w:rsidRPr="00761D03">
              <w:rPr>
                <w:sz w:val="22"/>
                <w:szCs w:val="22"/>
              </w:rPr>
              <w:t xml:space="preserve">Társadalomföldrajzi és </w:t>
            </w:r>
          </w:p>
          <w:p w14:paraId="7BB8A340" w14:textId="2D1D227F" w:rsidR="008B00DB" w:rsidRDefault="00761D03" w:rsidP="00B93429">
            <w:pPr>
              <w:rPr>
                <w:sz w:val="22"/>
                <w:szCs w:val="22"/>
              </w:rPr>
            </w:pPr>
            <w:r w:rsidRPr="00761D03">
              <w:rPr>
                <w:sz w:val="22"/>
                <w:szCs w:val="22"/>
              </w:rPr>
              <w:t>Területfejlesztési Program</w:t>
            </w:r>
            <w:r>
              <w:rPr>
                <w:sz w:val="22"/>
                <w:szCs w:val="22"/>
              </w:rPr>
              <w:t>, PhD,</w:t>
            </w:r>
            <w:r w:rsidR="00B934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Minősítés: </w:t>
            </w:r>
            <w:r w:rsidRPr="008B00DB">
              <w:rPr>
                <w:i/>
                <w:iCs/>
                <w:sz w:val="22"/>
                <w:szCs w:val="22"/>
              </w:rPr>
              <w:t>Summa cum laude</w:t>
            </w:r>
            <w:r>
              <w:rPr>
                <w:sz w:val="22"/>
                <w:szCs w:val="22"/>
              </w:rPr>
              <w:t xml:space="preserve">, Fokozatszerzés éve: 2016 </w:t>
            </w:r>
          </w:p>
          <w:p w14:paraId="3DE0D376" w14:textId="751D2750" w:rsidR="008B00DB" w:rsidRPr="008B00DB" w:rsidRDefault="00761D03" w:rsidP="00B93429">
            <w:pPr>
              <w:rPr>
                <w:i/>
                <w:iCs/>
                <w:sz w:val="22"/>
                <w:szCs w:val="22"/>
              </w:rPr>
            </w:pPr>
            <w:r w:rsidRPr="00761D03">
              <w:rPr>
                <w:sz w:val="22"/>
                <w:szCs w:val="22"/>
              </w:rPr>
              <w:t xml:space="preserve">Az értekezés címe: </w:t>
            </w:r>
            <w:r w:rsidRPr="008B00DB">
              <w:rPr>
                <w:i/>
                <w:iCs/>
                <w:sz w:val="22"/>
                <w:szCs w:val="22"/>
              </w:rPr>
              <w:t>A Sátoraljaújhelyi járás településeinek társadalmi-gazdasági</w:t>
            </w:r>
          </w:p>
          <w:p w14:paraId="03EAE4BC" w14:textId="7A7A12E8" w:rsidR="003F23B4" w:rsidRPr="00B81ADF" w:rsidRDefault="00761D03" w:rsidP="00B93429">
            <w:pPr>
              <w:rPr>
                <w:sz w:val="22"/>
                <w:szCs w:val="22"/>
              </w:rPr>
            </w:pPr>
            <w:r w:rsidRPr="008B00DB">
              <w:rPr>
                <w:i/>
                <w:iCs/>
                <w:sz w:val="22"/>
                <w:szCs w:val="22"/>
              </w:rPr>
              <w:t>és turisztikai sajátosságai a vidékfejlesztés szemszögéből</w:t>
            </w:r>
          </w:p>
        </w:tc>
      </w:tr>
      <w:tr w:rsidR="003F23B4" w:rsidRPr="00B81ADF" w14:paraId="3E133E67" w14:textId="77777777" w:rsidTr="00F61D18">
        <w:tc>
          <w:tcPr>
            <w:tcW w:w="8812" w:type="dxa"/>
            <w:gridSpan w:val="3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24FDF7AC" w14:textId="77777777"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>Széchenyi professzori ösztöndíj, Széchenyi István ösztöndíj, vagy Békéssy György posztdoktori ösztöndíj, stb. és juttatásának időpontja</w:t>
            </w:r>
          </w:p>
        </w:tc>
      </w:tr>
      <w:tr w:rsidR="003F23B4" w:rsidRPr="00B81ADF" w14:paraId="5934DE3F" w14:textId="77777777" w:rsidTr="00F61D18">
        <w:tc>
          <w:tcPr>
            <w:tcW w:w="8812" w:type="dxa"/>
            <w:gridSpan w:val="3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034DC2BF" w14:textId="77777777"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>-</w:t>
            </w:r>
          </w:p>
        </w:tc>
      </w:tr>
      <w:tr w:rsidR="003F23B4" w:rsidRPr="00B81ADF" w14:paraId="753B9D07" w14:textId="77777777" w:rsidTr="00FE4BB6">
        <w:tc>
          <w:tcPr>
            <w:tcW w:w="8812" w:type="dxa"/>
            <w:gridSpan w:val="3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5C3EEDF4" w14:textId="77777777"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>Az</w:t>
            </w:r>
            <w:r w:rsidR="00735265">
              <w:rPr>
                <w:sz w:val="22"/>
                <w:szCs w:val="22"/>
              </w:rPr>
              <w:t xml:space="preserve"> </w:t>
            </w:r>
            <w:r w:rsidRPr="00B81ADF">
              <w:rPr>
                <w:b/>
                <w:i/>
                <w:sz w:val="22"/>
                <w:szCs w:val="22"/>
              </w:rPr>
              <w:t>eddigi oktatói tevékenység</w:t>
            </w:r>
            <w:r w:rsidRPr="00B81ADF">
              <w:rPr>
                <w:sz w:val="22"/>
                <w:szCs w:val="22"/>
              </w:rPr>
              <w:t xml:space="preserve"> (oktatott tárgyak, oktatásban töltött idő, oktatás idegen nyelven, külföldi intézményben, stb.)</w:t>
            </w:r>
          </w:p>
        </w:tc>
      </w:tr>
      <w:tr w:rsidR="003F23B4" w:rsidRPr="00B81ADF" w14:paraId="0A2C852F" w14:textId="77777777" w:rsidTr="00FE4BB6">
        <w:tc>
          <w:tcPr>
            <w:tcW w:w="8812" w:type="dxa"/>
            <w:gridSpan w:val="3"/>
            <w:tcBorders>
              <w:top w:val="dotted" w:sz="4" w:space="0" w:color="auto"/>
              <w:bottom w:val="nil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34438D93" w14:textId="77777777" w:rsidR="00A525B0" w:rsidRDefault="00A525B0" w:rsidP="00FC6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Oktatásban eltöltött idő:</w:t>
            </w:r>
          </w:p>
          <w:p w14:paraId="479A8C42" w14:textId="15A9F5B3" w:rsidR="00A525B0" w:rsidRDefault="00A525B0" w:rsidP="00FC6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Debreceni Egyetem (2009-2012);</w:t>
            </w:r>
          </w:p>
          <w:p w14:paraId="279AD09B" w14:textId="1C8699C3" w:rsidR="003F23B4" w:rsidRDefault="003F23B4" w:rsidP="00FC6E0B">
            <w:pPr>
              <w:rPr>
                <w:sz w:val="22"/>
                <w:szCs w:val="22"/>
              </w:rPr>
            </w:pPr>
            <w:r w:rsidRPr="000F7AEF">
              <w:rPr>
                <w:sz w:val="22"/>
                <w:szCs w:val="22"/>
              </w:rPr>
              <w:t>Nyí</w:t>
            </w:r>
            <w:r w:rsidR="00761D03">
              <w:rPr>
                <w:sz w:val="22"/>
                <w:szCs w:val="22"/>
              </w:rPr>
              <w:t xml:space="preserve">regyházi Egyetem </w:t>
            </w:r>
            <w:r w:rsidR="00A525B0">
              <w:rPr>
                <w:sz w:val="22"/>
                <w:szCs w:val="22"/>
              </w:rPr>
              <w:t>(</w:t>
            </w:r>
            <w:r w:rsidR="00761D03">
              <w:rPr>
                <w:sz w:val="22"/>
                <w:szCs w:val="22"/>
              </w:rPr>
              <w:t>2016</w:t>
            </w:r>
            <w:r w:rsidR="00A525B0">
              <w:rPr>
                <w:sz w:val="22"/>
                <w:szCs w:val="22"/>
              </w:rPr>
              <w:t>-</w:t>
            </w:r>
            <w:r w:rsidR="006E6DD2">
              <w:rPr>
                <w:sz w:val="22"/>
                <w:szCs w:val="22"/>
              </w:rPr>
              <w:t xml:space="preserve">     </w:t>
            </w:r>
            <w:r w:rsidR="00A525B0">
              <w:rPr>
                <w:sz w:val="22"/>
                <w:szCs w:val="22"/>
              </w:rPr>
              <w:t>)</w:t>
            </w:r>
          </w:p>
          <w:p w14:paraId="0B86FEEC" w14:textId="77777777" w:rsidR="00FE4BB6" w:rsidRDefault="00FE4BB6" w:rsidP="00A525B0">
            <w:pPr>
              <w:rPr>
                <w:sz w:val="22"/>
                <w:szCs w:val="22"/>
              </w:rPr>
            </w:pPr>
          </w:p>
          <w:p w14:paraId="45A29B4C" w14:textId="57DB1A26" w:rsidR="009A4398" w:rsidRPr="00B81ADF" w:rsidRDefault="00A525B0" w:rsidP="00A52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Fontosabb, kiemelt tárgyak:</w:t>
            </w:r>
          </w:p>
        </w:tc>
      </w:tr>
      <w:tr w:rsidR="00FE4BB6" w:rsidRPr="00B81ADF" w14:paraId="132E8E86" w14:textId="77777777" w:rsidTr="00FE4BB6">
        <w:tc>
          <w:tcPr>
            <w:tcW w:w="3147" w:type="dxa"/>
            <w:tcBorders>
              <w:top w:val="nil"/>
              <w:right w:val="nil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2E2AED9F" w14:textId="77777777" w:rsidR="00FE4BB6" w:rsidRPr="00A525B0" w:rsidRDefault="00FE4BB6" w:rsidP="00FE4BB6">
            <w:pPr>
              <w:rPr>
                <w:sz w:val="22"/>
                <w:szCs w:val="22"/>
              </w:rPr>
            </w:pPr>
            <w:r w:rsidRPr="00A525B0">
              <w:rPr>
                <w:sz w:val="22"/>
                <w:szCs w:val="22"/>
              </w:rPr>
              <w:t>Bevezetés a turizmusba</w:t>
            </w:r>
          </w:p>
          <w:p w14:paraId="3FEAC52D" w14:textId="77777777" w:rsidR="00FE4BB6" w:rsidRPr="00A525B0" w:rsidRDefault="00FE4BB6" w:rsidP="00FE4BB6">
            <w:pPr>
              <w:rPr>
                <w:sz w:val="22"/>
                <w:szCs w:val="22"/>
              </w:rPr>
            </w:pPr>
            <w:r w:rsidRPr="00A525B0">
              <w:rPr>
                <w:sz w:val="22"/>
                <w:szCs w:val="22"/>
              </w:rPr>
              <w:t>Idegenvezetés</w:t>
            </w:r>
          </w:p>
          <w:p w14:paraId="2C9B3613" w14:textId="77777777" w:rsidR="00FE4BB6" w:rsidRPr="00A525B0" w:rsidRDefault="00FE4BB6" w:rsidP="00FE4BB6">
            <w:pPr>
              <w:rPr>
                <w:sz w:val="22"/>
                <w:szCs w:val="22"/>
              </w:rPr>
            </w:pPr>
            <w:r w:rsidRPr="00A525B0">
              <w:rPr>
                <w:sz w:val="22"/>
                <w:szCs w:val="22"/>
              </w:rPr>
              <w:t>Magyarország turizmusföldrajza</w:t>
            </w:r>
          </w:p>
          <w:p w14:paraId="597651DD" w14:textId="77777777" w:rsidR="00FE4BB6" w:rsidRPr="00A525B0" w:rsidRDefault="00FE4BB6" w:rsidP="00FE4BB6">
            <w:pPr>
              <w:rPr>
                <w:sz w:val="22"/>
                <w:szCs w:val="22"/>
              </w:rPr>
            </w:pPr>
            <w:r w:rsidRPr="00A525B0">
              <w:rPr>
                <w:sz w:val="22"/>
                <w:szCs w:val="22"/>
              </w:rPr>
              <w:t>Nemzetközi turizmusföldrajz</w:t>
            </w:r>
          </w:p>
          <w:p w14:paraId="58F68947" w14:textId="17283F2E" w:rsidR="00FE4BB6" w:rsidRDefault="00FE4BB6" w:rsidP="00FC6E0B">
            <w:pPr>
              <w:rPr>
                <w:sz w:val="22"/>
                <w:szCs w:val="22"/>
              </w:rPr>
            </w:pPr>
            <w:r w:rsidRPr="00A525B0">
              <w:rPr>
                <w:sz w:val="22"/>
                <w:szCs w:val="22"/>
              </w:rPr>
              <w:t>Szabadidő turizmus</w:t>
            </w:r>
          </w:p>
        </w:tc>
        <w:tc>
          <w:tcPr>
            <w:tcW w:w="5665" w:type="dxa"/>
            <w:gridSpan w:val="2"/>
            <w:tcBorders>
              <w:top w:val="nil"/>
              <w:left w:val="nil"/>
            </w:tcBorders>
            <w:shd w:val="clear" w:color="auto" w:fill="FFFF99"/>
          </w:tcPr>
          <w:p w14:paraId="5784550D" w14:textId="25545987" w:rsidR="00FE4BB6" w:rsidRPr="00A525B0" w:rsidRDefault="00FE4BB6" w:rsidP="00FE4BB6">
            <w:pPr>
              <w:rPr>
                <w:sz w:val="22"/>
                <w:szCs w:val="22"/>
              </w:rPr>
            </w:pPr>
            <w:r w:rsidRPr="00A525B0">
              <w:rPr>
                <w:sz w:val="22"/>
                <w:szCs w:val="22"/>
              </w:rPr>
              <w:t>Település- és desztinációmenedzsment</w:t>
            </w:r>
          </w:p>
          <w:p w14:paraId="0ABFB356" w14:textId="77777777" w:rsidR="00FE4BB6" w:rsidRPr="00A525B0" w:rsidRDefault="00FE4BB6" w:rsidP="00FE4BB6">
            <w:pPr>
              <w:rPr>
                <w:sz w:val="22"/>
                <w:szCs w:val="22"/>
              </w:rPr>
            </w:pPr>
            <w:r w:rsidRPr="00A525B0">
              <w:rPr>
                <w:sz w:val="22"/>
                <w:szCs w:val="22"/>
              </w:rPr>
              <w:t>Turizmus gazdaságtan</w:t>
            </w:r>
          </w:p>
          <w:p w14:paraId="774F9506" w14:textId="77777777" w:rsidR="00FE4BB6" w:rsidRPr="00A525B0" w:rsidRDefault="00FE4BB6" w:rsidP="00FE4BB6">
            <w:pPr>
              <w:rPr>
                <w:sz w:val="22"/>
                <w:szCs w:val="22"/>
              </w:rPr>
            </w:pPr>
            <w:r w:rsidRPr="00A525B0">
              <w:rPr>
                <w:sz w:val="22"/>
                <w:szCs w:val="22"/>
              </w:rPr>
              <w:t>Utazásszervezés és értékesítés</w:t>
            </w:r>
          </w:p>
          <w:p w14:paraId="572A7746" w14:textId="4314FC84" w:rsidR="00FE4BB6" w:rsidRDefault="00FE4BB6" w:rsidP="00FE4BB6">
            <w:pPr>
              <w:rPr>
                <w:sz w:val="22"/>
                <w:szCs w:val="22"/>
              </w:rPr>
            </w:pPr>
            <w:r w:rsidRPr="00A525B0">
              <w:rPr>
                <w:sz w:val="22"/>
                <w:szCs w:val="22"/>
              </w:rPr>
              <w:t>Vendéglátásszervezés</w:t>
            </w:r>
          </w:p>
        </w:tc>
      </w:tr>
      <w:tr w:rsidR="003F23B4" w:rsidRPr="00B81ADF" w14:paraId="769E9AC5" w14:textId="77777777" w:rsidTr="00F61D18">
        <w:tc>
          <w:tcPr>
            <w:tcW w:w="8812" w:type="dxa"/>
            <w:gridSpan w:val="3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68FE15FE" w14:textId="77777777"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 xml:space="preserve">Az </w:t>
            </w:r>
            <w:r w:rsidRPr="00B81ADF">
              <w:rPr>
                <w:b/>
                <w:i/>
                <w:sz w:val="22"/>
                <w:szCs w:val="22"/>
              </w:rPr>
              <w:t xml:space="preserve">eddigi szakmai </w:t>
            </w:r>
            <w:r w:rsidRPr="00B81ADF">
              <w:rPr>
                <w:i/>
                <w:sz w:val="22"/>
                <w:szCs w:val="22"/>
              </w:rPr>
              <w:t>(tudományos, kutatás-fejlesztési, alkotói, művészeti)</w:t>
            </w:r>
            <w:r w:rsidRPr="00B81ADF">
              <w:rPr>
                <w:b/>
                <w:i/>
                <w:sz w:val="22"/>
                <w:szCs w:val="22"/>
              </w:rPr>
              <w:t xml:space="preserve"> gyakorlat és eredményei</w:t>
            </w:r>
          </w:p>
        </w:tc>
      </w:tr>
      <w:tr w:rsidR="003F23B4" w:rsidRPr="00B81ADF" w14:paraId="0C2215B7" w14:textId="77777777" w:rsidTr="00F61D18">
        <w:tc>
          <w:tcPr>
            <w:tcW w:w="8812" w:type="dxa"/>
            <w:gridSpan w:val="3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4591F99F" w14:textId="7B7EA04E" w:rsidR="00FE4BB6" w:rsidRPr="00B81ADF" w:rsidRDefault="00FE4BB6" w:rsidP="00FE4BB6">
            <w:pPr>
              <w:jc w:val="both"/>
              <w:rPr>
                <w:sz w:val="22"/>
                <w:szCs w:val="22"/>
              </w:rPr>
            </w:pPr>
            <w:r w:rsidRPr="00FE4BB6">
              <w:rPr>
                <w:sz w:val="22"/>
                <w:szCs w:val="22"/>
              </w:rPr>
              <w:t>Kutatómunkám a vidékfejlesztés</w:t>
            </w:r>
            <w:r>
              <w:rPr>
                <w:sz w:val="22"/>
                <w:szCs w:val="22"/>
              </w:rPr>
              <w:t xml:space="preserve"> témakörében kezdtem. Do</w:t>
            </w:r>
            <w:r w:rsidRPr="00FE4BB6">
              <w:rPr>
                <w:sz w:val="22"/>
                <w:szCs w:val="22"/>
              </w:rPr>
              <w:t>ktori disszertációm a Sátoraljaújhelyi járás társadalmi-gazdasági vizsgálatára alapozva készítettem el, illetve a járás turisztikai lehető</w:t>
            </w:r>
            <w:r w:rsidR="006E6DD2">
              <w:rPr>
                <w:sz w:val="22"/>
                <w:szCs w:val="22"/>
              </w:rPr>
              <w:t>-</w:t>
            </w:r>
            <w:r w:rsidRPr="00FE4BB6">
              <w:rPr>
                <w:sz w:val="22"/>
                <w:szCs w:val="22"/>
              </w:rPr>
              <w:t>ségei is bemutatásra kerültek.</w:t>
            </w:r>
            <w:r>
              <w:rPr>
                <w:sz w:val="22"/>
                <w:szCs w:val="22"/>
              </w:rPr>
              <w:t xml:space="preserve"> </w:t>
            </w:r>
            <w:r w:rsidRPr="00FE4BB6">
              <w:rPr>
                <w:sz w:val="22"/>
                <w:szCs w:val="22"/>
              </w:rPr>
              <w:t xml:space="preserve">A Nyíregyházi Egyetemen a turisztikai tárgyak oktatása vált a legfőbb profilommá. </w:t>
            </w:r>
            <w:r>
              <w:rPr>
                <w:sz w:val="22"/>
                <w:szCs w:val="22"/>
              </w:rPr>
              <w:t>Idővel ehhez kapcsolódóan</w:t>
            </w:r>
            <w:r w:rsidRPr="00FE4BB6">
              <w:rPr>
                <w:sz w:val="22"/>
                <w:szCs w:val="22"/>
              </w:rPr>
              <w:t xml:space="preserve"> három szakképesítést is szereztem, 2019-ben idegenvezetői, 2021-ben turisztikai szervező és értékesítői, míg 2023-ban kulturális rendezvények szervezője szakterületeken.</w:t>
            </w:r>
          </w:p>
        </w:tc>
      </w:tr>
    </w:tbl>
    <w:p w14:paraId="54EE526A" w14:textId="77777777" w:rsidR="00FE4BB6" w:rsidRDefault="00FE4BB6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F23B4" w:rsidRPr="00B81ADF" w14:paraId="245621AB" w14:textId="77777777" w:rsidTr="00F61D18">
        <w:tc>
          <w:tcPr>
            <w:tcW w:w="8812" w:type="dxa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12A7D5DD" w14:textId="77777777"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lastRenderedPageBreak/>
              <w:t xml:space="preserve">Az </w:t>
            </w:r>
            <w:r w:rsidRPr="00B81ADF">
              <w:rPr>
                <w:b/>
                <w:i/>
                <w:sz w:val="22"/>
                <w:szCs w:val="22"/>
              </w:rPr>
              <w:t>oktatott tárgy/tárgyak</w:t>
            </w:r>
            <w:r w:rsidRPr="00B81ADF">
              <w:rPr>
                <w:sz w:val="22"/>
                <w:szCs w:val="22"/>
              </w:rPr>
              <w:t xml:space="preserve"> és az </w:t>
            </w:r>
            <w:r w:rsidRPr="00B81ADF">
              <w:rPr>
                <w:b/>
                <w:i/>
                <w:sz w:val="22"/>
                <w:szCs w:val="22"/>
              </w:rPr>
              <w:t>oktató szakmai/kutatási tevékenysége</w:t>
            </w:r>
            <w:r w:rsidRPr="00B81ADF">
              <w:rPr>
                <w:sz w:val="22"/>
                <w:szCs w:val="22"/>
              </w:rPr>
              <w:t xml:space="preserve"> kapcsolatának bemutatása:</w:t>
            </w:r>
          </w:p>
          <w:p w14:paraId="4BC44498" w14:textId="77777777" w:rsidR="003F23B4" w:rsidRPr="00B81ADF" w:rsidRDefault="003F23B4" w:rsidP="007850CD">
            <w:pPr>
              <w:spacing w:before="60"/>
              <w:ind w:left="290" w:hanging="290"/>
              <w:jc w:val="both"/>
              <w:rPr>
                <w:sz w:val="22"/>
                <w:szCs w:val="22"/>
              </w:rPr>
            </w:pPr>
            <w:r w:rsidRPr="00B81ADF">
              <w:rPr>
                <w:i/>
                <w:sz w:val="22"/>
                <w:szCs w:val="22"/>
              </w:rPr>
              <w:t xml:space="preserve">a) </w:t>
            </w:r>
            <w:r w:rsidRPr="00B81ADF">
              <w:rPr>
                <w:sz w:val="22"/>
                <w:szCs w:val="22"/>
              </w:rPr>
              <w:t xml:space="preserve">az </w:t>
            </w:r>
            <w:r w:rsidRPr="00B81ADF">
              <w:rPr>
                <w:i/>
                <w:sz w:val="22"/>
                <w:szCs w:val="22"/>
              </w:rPr>
              <w:t>elmúlt 5 év</w:t>
            </w:r>
            <w:r w:rsidRPr="00B81ADF">
              <w:rPr>
                <w:sz w:val="22"/>
                <w:szCs w:val="22"/>
              </w:rPr>
              <w:t xml:space="preserve"> szakmai, tudományos (művészeti) munkássága a </w:t>
            </w:r>
            <w:r w:rsidRPr="00B81ADF">
              <w:rPr>
                <w:sz w:val="22"/>
                <w:szCs w:val="22"/>
                <w:u w:val="single"/>
              </w:rPr>
              <w:t>szakterületen</w:t>
            </w:r>
            <w:r w:rsidRPr="00B81ADF">
              <w:rPr>
                <w:sz w:val="22"/>
                <w:szCs w:val="22"/>
              </w:rPr>
              <w:t xml:space="preserve"> (a legfontosabb publikációk vagy alkotások (max. </w:t>
            </w:r>
            <w:r w:rsidRPr="00B81ADF">
              <w:rPr>
                <w:b/>
                <w:sz w:val="22"/>
                <w:szCs w:val="22"/>
              </w:rPr>
              <w:t>5)</w:t>
            </w:r>
            <w:r w:rsidRPr="00B81ADF">
              <w:rPr>
                <w:sz w:val="22"/>
                <w:szCs w:val="22"/>
              </w:rPr>
              <w:t xml:space="preserve"> felsorolása)</w:t>
            </w:r>
          </w:p>
          <w:p w14:paraId="438855BB" w14:textId="77777777" w:rsidR="003F23B4" w:rsidRPr="00B81ADF" w:rsidRDefault="003F23B4" w:rsidP="007850CD">
            <w:pPr>
              <w:ind w:left="290" w:hanging="290"/>
              <w:jc w:val="both"/>
              <w:rPr>
                <w:sz w:val="22"/>
                <w:szCs w:val="22"/>
              </w:rPr>
            </w:pPr>
            <w:r w:rsidRPr="00B81ADF">
              <w:rPr>
                <w:i/>
                <w:sz w:val="22"/>
                <w:szCs w:val="22"/>
              </w:rPr>
              <w:t>b)</w:t>
            </w:r>
            <w:r w:rsidRPr="00B81ADF">
              <w:rPr>
                <w:sz w:val="22"/>
                <w:szCs w:val="22"/>
              </w:rPr>
              <w:t xml:space="preserve"> az </w:t>
            </w:r>
            <w:r w:rsidRPr="00B81ADF">
              <w:rPr>
                <w:i/>
                <w:sz w:val="22"/>
                <w:szCs w:val="22"/>
              </w:rPr>
              <w:t>eddigi tudományos-szakmai életmű</w:t>
            </w:r>
            <w:r w:rsidRPr="00B81ADF">
              <w:rPr>
                <w:sz w:val="22"/>
                <w:szCs w:val="22"/>
              </w:rPr>
              <w:t xml:space="preserve"> szempontjából legfontosabb 5 publikáció vagy alkotás felsorolása - amennyiben azok az </w:t>
            </w:r>
            <w:r w:rsidRPr="00B81ADF">
              <w:rPr>
                <w:i/>
                <w:sz w:val="22"/>
                <w:szCs w:val="22"/>
              </w:rPr>
              <w:t>a)</w:t>
            </w:r>
            <w:r w:rsidRPr="00B81ADF">
              <w:rPr>
                <w:sz w:val="22"/>
                <w:szCs w:val="22"/>
              </w:rPr>
              <w:t xml:space="preserve"> pontban megadottaktól különböznek </w:t>
            </w:r>
          </w:p>
          <w:p w14:paraId="604DD0F5" w14:textId="77777777" w:rsidR="003F23B4" w:rsidRPr="00B81ADF" w:rsidRDefault="003F23B4" w:rsidP="007850CD">
            <w:pPr>
              <w:jc w:val="both"/>
              <w:rPr>
                <w:sz w:val="22"/>
                <w:szCs w:val="22"/>
                <w:shd w:val="clear" w:color="auto" w:fill="C0C0C0"/>
              </w:rPr>
            </w:pPr>
            <w:r w:rsidRPr="00B81ADF">
              <w:rPr>
                <w:sz w:val="22"/>
                <w:szCs w:val="22"/>
              </w:rPr>
              <w:t xml:space="preserve">Mindkét </w:t>
            </w:r>
            <w:r w:rsidRPr="00B81ADF">
              <w:rPr>
                <w:sz w:val="22"/>
                <w:szCs w:val="22"/>
                <w:u w:val="single"/>
              </w:rPr>
              <w:t>lista szabályszerű bibliográfiai adatokkal</w:t>
            </w:r>
            <w:r w:rsidRPr="00B81ADF">
              <w:rPr>
                <w:sz w:val="22"/>
                <w:szCs w:val="22"/>
              </w:rPr>
              <w:t>: szerző(k), cím, a megjelenés helye/ könyv kiadója, éve, terjedelme</w:t>
            </w:r>
            <w:r w:rsidR="00735265">
              <w:rPr>
                <w:sz w:val="22"/>
                <w:szCs w:val="22"/>
              </w:rPr>
              <w:t xml:space="preserve"> (oldalszáma)</w:t>
            </w:r>
          </w:p>
        </w:tc>
      </w:tr>
      <w:tr w:rsidR="003F23B4" w:rsidRPr="00B81ADF" w14:paraId="086BDCF3" w14:textId="77777777" w:rsidTr="00F61D18">
        <w:tc>
          <w:tcPr>
            <w:tcW w:w="8812" w:type="dxa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33BB136A" w14:textId="77777777" w:rsidR="00A34459" w:rsidRPr="00A34459" w:rsidRDefault="003F23B4" w:rsidP="00A34459">
            <w:pPr>
              <w:jc w:val="both"/>
              <w:rPr>
                <w:b/>
                <w:sz w:val="22"/>
                <w:szCs w:val="22"/>
                <w:u w:val="single"/>
                <w:lang w:val="en-GB"/>
              </w:rPr>
            </w:pPr>
            <w:r w:rsidRPr="00A34459">
              <w:rPr>
                <w:snapToGrid w:val="0"/>
                <w:sz w:val="22"/>
                <w:szCs w:val="22"/>
              </w:rPr>
              <w:t>a</w:t>
            </w:r>
            <w:r w:rsidR="00735265" w:rsidRPr="00A34459">
              <w:rPr>
                <w:snapToGrid w:val="0"/>
                <w:sz w:val="22"/>
                <w:szCs w:val="22"/>
              </w:rPr>
              <w:t>)</w:t>
            </w:r>
            <w:r w:rsidR="00A34459" w:rsidRPr="00A34459">
              <w:rPr>
                <w:b/>
                <w:sz w:val="22"/>
                <w:szCs w:val="22"/>
                <w:u w:val="single"/>
                <w:lang w:val="en-GB"/>
              </w:rPr>
              <w:t xml:space="preserve"> </w:t>
            </w:r>
          </w:p>
          <w:p w14:paraId="17566EB9" w14:textId="58E800DD" w:rsidR="003F23B4" w:rsidRPr="00FC6E0B" w:rsidRDefault="00A34459" w:rsidP="00FC6E0B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FC6E0B">
              <w:rPr>
                <w:rFonts w:ascii="Times New Roman" w:hAnsi="Times New Roman"/>
                <w:b/>
                <w:bCs/>
              </w:rPr>
              <w:t xml:space="preserve">Lenkey Gábor </w:t>
            </w:r>
            <w:r w:rsidRPr="00FC6E0B">
              <w:rPr>
                <w:rFonts w:ascii="Times New Roman" w:hAnsi="Times New Roman"/>
                <w:lang w:val="en-GB"/>
              </w:rPr>
              <w:t xml:space="preserve">(2025): </w:t>
            </w:r>
            <w:r w:rsidRPr="00FC6E0B">
              <w:rPr>
                <w:rFonts w:ascii="Times New Roman" w:hAnsi="Times New Roman"/>
                <w:i/>
              </w:rPr>
              <w:t>Debrecen-Józsa funkcionális térhasználata napjainkban</w:t>
            </w:r>
            <w:r w:rsidRPr="00FC6E0B">
              <w:rPr>
                <w:rFonts w:ascii="Times New Roman" w:hAnsi="Times New Roman"/>
                <w:bCs/>
                <w:iCs/>
              </w:rPr>
              <w:t xml:space="preserve">, </w:t>
            </w:r>
            <w:r w:rsidRPr="00FC6E0B">
              <w:rPr>
                <w:rFonts w:ascii="Times New Roman" w:hAnsi="Times New Roman"/>
                <w:lang w:val="en-GB"/>
              </w:rPr>
              <w:t>In:</w:t>
            </w:r>
            <w:r w:rsidRPr="00FC6E0B">
              <w:rPr>
                <w:rFonts w:ascii="Times New Roman" w:hAnsi="Times New Roman"/>
                <w:bCs/>
              </w:rPr>
              <w:t xml:space="preserve"> Dövényi Zoltán (szerk.): Településföldrajzi Tanulmányok, XIV. évfolyam, 1. szám, 2025/1, Kiadó: Településföldrajzi Tudományos Egyesület, Szombathely, pp. 54 – 68., ISSN 2063-4315, ISBN 978-963-668-067-1 [Online elérhető: </w:t>
            </w:r>
            <w:hyperlink r:id="rId6" w:history="1">
              <w:r w:rsidRPr="00FC6E0B">
                <w:rPr>
                  <w:rStyle w:val="Hiperhivatkozs"/>
                  <w:rFonts w:ascii="Times New Roman" w:hAnsi="Times New Roman"/>
                  <w:bCs/>
                  <w:color w:val="auto"/>
                  <w:u w:val="none"/>
                </w:rPr>
                <w:t>https://ojs.elte.hu/tft</w:t>
              </w:r>
            </w:hyperlink>
            <w:r w:rsidRPr="00FC6E0B">
              <w:rPr>
                <w:rFonts w:ascii="Times New Roman" w:hAnsi="Times New Roman"/>
                <w:bCs/>
              </w:rPr>
              <w:t>]</w:t>
            </w:r>
          </w:p>
          <w:p w14:paraId="2824A67A" w14:textId="0334C209" w:rsidR="00A34459" w:rsidRPr="00FC6E0B" w:rsidRDefault="00A34459" w:rsidP="00FC6E0B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FC6E0B">
              <w:rPr>
                <w:rFonts w:ascii="Times New Roman" w:hAnsi="Times New Roman"/>
                <w:b/>
                <w:bCs/>
              </w:rPr>
              <w:t xml:space="preserve">Lenkey Gábor </w:t>
            </w:r>
            <w:r w:rsidRPr="00FC6E0B">
              <w:rPr>
                <w:rFonts w:ascii="Times New Roman" w:hAnsi="Times New Roman"/>
                <w:lang w:val="en-GB"/>
              </w:rPr>
              <w:t xml:space="preserve">(2024): </w:t>
            </w:r>
            <w:r w:rsidRPr="00FC6E0B">
              <w:rPr>
                <w:rFonts w:ascii="Times New Roman" w:hAnsi="Times New Roman"/>
                <w:i/>
                <w:lang w:val="en-GB"/>
              </w:rPr>
              <w:t>A</w:t>
            </w:r>
            <w:r w:rsidRPr="00FC6E0B">
              <w:rPr>
                <w:rFonts w:ascii="Times New Roman" w:hAnsi="Times New Roman"/>
                <w:i/>
              </w:rPr>
              <w:t xml:space="preserve"> Magyarországgal szomszédos államok világörökségei</w:t>
            </w:r>
            <w:r w:rsidRPr="00FC6E0B">
              <w:rPr>
                <w:rFonts w:ascii="Times New Roman" w:hAnsi="Times New Roman"/>
                <w:lang w:val="en-GB"/>
              </w:rPr>
              <w:t>,</w:t>
            </w:r>
            <w:r w:rsidRPr="00FC6E0B">
              <w:rPr>
                <w:rFonts w:ascii="Times New Roman" w:hAnsi="Times New Roman"/>
                <w:bCs/>
                <w:iCs/>
              </w:rPr>
              <w:t xml:space="preserve"> </w:t>
            </w:r>
            <w:r w:rsidRPr="00FC6E0B">
              <w:rPr>
                <w:rFonts w:ascii="Times New Roman" w:hAnsi="Times New Roman"/>
              </w:rPr>
              <w:t xml:space="preserve">In: Kókai Sándor – Csüllög Gábor (szerk.): Táj, társadalom, kultúra: Tiszteletkötet </w:t>
            </w:r>
            <w:r w:rsidRPr="00FC6E0B">
              <w:rPr>
                <w:rFonts w:ascii="Times New Roman" w:hAnsi="Times New Roman"/>
                <w:bCs/>
                <w:iCs/>
              </w:rPr>
              <w:t>Frisnyák Professzor kilencvenedik születésnapja alakalmára, Kiadó: Nyíregyházi Egyetem Turizmus és Földrajztudományi Intézet, MTA Társadalomföldrajzi Tudományos Bizottság Történeti Földrajzi Albizottsága, Nyíregyháza, pp. 383</w:t>
            </w:r>
            <w:r w:rsidRPr="00FC6E0B">
              <w:rPr>
                <w:rFonts w:ascii="Times New Roman" w:hAnsi="Times New Roman"/>
              </w:rPr>
              <w:t xml:space="preserve"> – </w:t>
            </w:r>
            <w:r w:rsidRPr="00FC6E0B">
              <w:rPr>
                <w:rFonts w:ascii="Times New Roman" w:hAnsi="Times New Roman"/>
                <w:bCs/>
                <w:iCs/>
              </w:rPr>
              <w:t xml:space="preserve">396., ISBN 978-615-6032-68-3 [Online elérhető: </w:t>
            </w:r>
            <w:hyperlink r:id="rId7" w:history="1">
              <w:r w:rsidRPr="00FC6E0B">
                <w:rPr>
                  <w:rStyle w:val="Hiperhivatkozs"/>
                  <w:rFonts w:ascii="Times New Roman" w:hAnsi="Times New Roman"/>
                  <w:bCs/>
                  <w:iCs/>
                  <w:color w:val="auto"/>
                  <w:u w:val="none"/>
                </w:rPr>
                <w:t>https://foldrajz.nye.hu/hu/node/418</w:t>
              </w:r>
            </w:hyperlink>
            <w:r w:rsidRPr="00FC6E0B">
              <w:rPr>
                <w:rFonts w:ascii="Times New Roman" w:hAnsi="Times New Roman"/>
                <w:bCs/>
                <w:iCs/>
              </w:rPr>
              <w:t>]</w:t>
            </w:r>
          </w:p>
          <w:p w14:paraId="21A95AD3" w14:textId="6485EC3E" w:rsidR="00A34459" w:rsidRPr="00FC6E0B" w:rsidRDefault="00A34459" w:rsidP="00FC6E0B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FC6E0B">
              <w:rPr>
                <w:rFonts w:ascii="Times New Roman" w:hAnsi="Times New Roman"/>
                <w:b/>
                <w:bCs/>
              </w:rPr>
              <w:t xml:space="preserve">Lenkey Gábor </w:t>
            </w:r>
            <w:r w:rsidRPr="00FC6E0B">
              <w:rPr>
                <w:rFonts w:ascii="Times New Roman" w:hAnsi="Times New Roman"/>
                <w:lang w:val="en-GB"/>
              </w:rPr>
              <w:t xml:space="preserve">(2023): </w:t>
            </w:r>
            <w:r w:rsidRPr="00FC6E0B">
              <w:rPr>
                <w:rFonts w:ascii="Times New Roman" w:hAnsi="Times New Roman"/>
                <w:bCs/>
                <w:i/>
                <w:iCs/>
              </w:rPr>
              <w:t>Nemzeti értékeink a világörökség oltalmában (</w:t>
            </w:r>
            <w:r w:rsidRPr="00FC6E0B">
              <w:rPr>
                <w:rFonts w:ascii="Times New Roman" w:hAnsi="Times New Roman"/>
                <w:i/>
              </w:rPr>
              <w:t>Hungary’s sites of national value protected by the World Heritage status</w:t>
            </w:r>
            <w:r w:rsidRPr="00FC6E0B">
              <w:rPr>
                <w:rFonts w:ascii="Times New Roman" w:hAnsi="Times New Roman"/>
                <w:bCs/>
                <w:i/>
                <w:iCs/>
              </w:rPr>
              <w:t xml:space="preserve">), </w:t>
            </w:r>
            <w:r w:rsidRPr="00FC6E0B">
              <w:rPr>
                <w:rFonts w:ascii="Times New Roman" w:hAnsi="Times New Roman"/>
                <w:lang w:val="en-GB"/>
              </w:rPr>
              <w:t>In:</w:t>
            </w:r>
            <w:r w:rsidRPr="00FC6E0B">
              <w:rPr>
                <w:rFonts w:ascii="Times New Roman" w:hAnsi="Times New Roman"/>
                <w:bCs/>
              </w:rPr>
              <w:t xml:space="preserve"> Albert Tóth A. – Happ É. – Kőmíves Cs. – Printz-Markó E. (szerk.): „Új turizmus? – Lehetőségek és kihívások” – XIII. Nemzetközi Turizmus Konferencia Tanulmánykötet, Kiadó: Széchenyi István Egyetem, Győr, pp. 170 – 182., ISBN 978-615-6443-19-9</w:t>
            </w:r>
          </w:p>
          <w:p w14:paraId="34B0143A" w14:textId="1E92026C" w:rsidR="00A34459" w:rsidRPr="00FC6E0B" w:rsidRDefault="00A34459" w:rsidP="00FC6E0B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FC6E0B">
              <w:rPr>
                <w:rFonts w:ascii="Times New Roman" w:hAnsi="Times New Roman"/>
                <w:b/>
                <w:bCs/>
              </w:rPr>
              <w:t xml:space="preserve">Lenkey Gábor </w:t>
            </w:r>
            <w:r w:rsidRPr="00FC6E0B">
              <w:rPr>
                <w:rFonts w:ascii="Times New Roman" w:hAnsi="Times New Roman"/>
                <w:lang w:val="en-GB"/>
              </w:rPr>
              <w:t xml:space="preserve">(2022): </w:t>
            </w:r>
            <w:r w:rsidRPr="00FC6E0B">
              <w:rPr>
                <w:rFonts w:ascii="Times New Roman" w:hAnsi="Times New Roman"/>
                <w:bCs/>
                <w:i/>
                <w:iCs/>
              </w:rPr>
              <w:t>Adalékok Józsa történeti földrajzának vizsgálatához (1869-1980), (</w:t>
            </w:r>
            <w:r w:rsidRPr="00FC6E0B">
              <w:rPr>
                <w:rFonts w:ascii="Times New Roman" w:hAnsi="Times New Roman"/>
                <w:i/>
              </w:rPr>
              <w:t>Additions to the study of Józsa’s historical geography (1869-1980)</w:t>
            </w:r>
            <w:r w:rsidRPr="00FC6E0B">
              <w:rPr>
                <w:rFonts w:ascii="Times New Roman" w:hAnsi="Times New Roman"/>
                <w:bCs/>
                <w:i/>
                <w:iCs/>
              </w:rPr>
              <w:t>)</w:t>
            </w:r>
            <w:r w:rsidRPr="00FC6E0B">
              <w:rPr>
                <w:rFonts w:ascii="Times New Roman" w:hAnsi="Times New Roman"/>
                <w:bCs/>
                <w:iCs/>
              </w:rPr>
              <w:t xml:space="preserve">, </w:t>
            </w:r>
            <w:r w:rsidRPr="00FC6E0B">
              <w:rPr>
                <w:rFonts w:ascii="Times New Roman" w:hAnsi="Times New Roman"/>
                <w:lang w:val="en-GB"/>
              </w:rPr>
              <w:t>In:</w:t>
            </w:r>
            <w:r w:rsidRPr="00FC6E0B">
              <w:rPr>
                <w:rFonts w:ascii="Times New Roman" w:hAnsi="Times New Roman"/>
                <w:bCs/>
              </w:rPr>
              <w:t xml:space="preserve"> Kókai Sándor (szerk.): Történeti Földrajzi Közlemények, 10. évfolyam, 3-4. szám, Kiadó: Nyíregyházi Egyetem, Turizmus és Földrajztudományi Intézet és az MTA Társadalomföldrajzi Tudományos Bizottság Történeti Földrajzi Albizottsága, Nyíregyháza; pp. 146-171; ISSN 2064-390X [Online elérhető: </w:t>
            </w:r>
            <w:hyperlink r:id="rId8" w:history="1">
              <w:r w:rsidRPr="00FC6E0B">
                <w:rPr>
                  <w:rStyle w:val="Hiperhivatkozs"/>
                  <w:rFonts w:ascii="Times New Roman" w:hAnsi="Times New Roman"/>
                  <w:bCs/>
                  <w:color w:val="auto"/>
                  <w:u w:val="none"/>
                </w:rPr>
                <w:t>https://foldrajz.nye.hu/hu/node/393</w:t>
              </w:r>
            </w:hyperlink>
            <w:r w:rsidRPr="00FC6E0B">
              <w:rPr>
                <w:rFonts w:ascii="Times New Roman" w:hAnsi="Times New Roman"/>
                <w:bCs/>
              </w:rPr>
              <w:t>]</w:t>
            </w:r>
          </w:p>
          <w:p w14:paraId="028BF6D7" w14:textId="77777777" w:rsidR="00FC6E0B" w:rsidRPr="00FC6E0B" w:rsidRDefault="00A34459" w:rsidP="00FC6E0B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FC6E0B">
              <w:rPr>
                <w:rFonts w:ascii="Times New Roman" w:hAnsi="Times New Roman"/>
                <w:b/>
                <w:bCs/>
              </w:rPr>
              <w:t xml:space="preserve">Lenkey Gábor </w:t>
            </w:r>
            <w:r w:rsidRPr="00FC6E0B">
              <w:rPr>
                <w:rFonts w:ascii="Times New Roman" w:hAnsi="Times New Roman"/>
                <w:lang w:val="en-GB"/>
              </w:rPr>
              <w:t xml:space="preserve">(2021): </w:t>
            </w:r>
            <w:r w:rsidRPr="00FC6E0B">
              <w:rPr>
                <w:rFonts w:ascii="Times New Roman" w:hAnsi="Times New Roman"/>
                <w:bCs/>
                <w:i/>
                <w:iCs/>
              </w:rPr>
              <w:t>Magyarország világörökségei (</w:t>
            </w:r>
            <w:r w:rsidRPr="00FC6E0B">
              <w:rPr>
                <w:rFonts w:ascii="Times New Roman" w:hAnsi="Times New Roman"/>
                <w:i/>
              </w:rPr>
              <w:t>World Heritage Sites in Hungary</w:t>
            </w:r>
            <w:r w:rsidRPr="00FC6E0B">
              <w:rPr>
                <w:rFonts w:ascii="Times New Roman" w:hAnsi="Times New Roman"/>
                <w:bCs/>
                <w:i/>
                <w:iCs/>
              </w:rPr>
              <w:t>)</w:t>
            </w:r>
            <w:r w:rsidRPr="00FC6E0B">
              <w:rPr>
                <w:rFonts w:ascii="Times New Roman" w:hAnsi="Times New Roman"/>
                <w:bCs/>
                <w:iCs/>
              </w:rPr>
              <w:t>,</w:t>
            </w:r>
            <w:r w:rsidRPr="00FC6E0B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Pr="00FC6E0B">
              <w:rPr>
                <w:rFonts w:ascii="Times New Roman" w:hAnsi="Times New Roman"/>
                <w:lang w:val="en-GB"/>
              </w:rPr>
              <w:t>In:</w:t>
            </w:r>
            <w:r w:rsidRPr="00FC6E0B">
              <w:rPr>
                <w:rFonts w:ascii="Times New Roman" w:hAnsi="Times New Roman"/>
                <w:bCs/>
              </w:rPr>
              <w:t xml:space="preserve"> Kókai Sándor (szerk.): Történeti Földrajzi Közlemények, 9. évfolyam, 1-2. szám, Kiadó: Nyíregyházi Egyetem, Turizmus és Földrajztudományi Intézet és az MTA Társadalomföldrajzi Tudományos Bizottság Történeti Földrajzi Albizottsága, Nyíregyháza; pp. 266-285; ISSN 2064-390X</w:t>
            </w:r>
          </w:p>
          <w:p w14:paraId="34AF791C" w14:textId="77777777" w:rsidR="00A34459" w:rsidRPr="00A34459" w:rsidRDefault="00FE4F18" w:rsidP="00A34459">
            <w:pPr>
              <w:pStyle w:val="pszerzo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459">
              <w:rPr>
                <w:sz w:val="22"/>
                <w:szCs w:val="22"/>
              </w:rPr>
              <w:t>b</w:t>
            </w:r>
            <w:r w:rsidR="00F61D18" w:rsidRPr="00A34459">
              <w:rPr>
                <w:sz w:val="22"/>
                <w:szCs w:val="22"/>
              </w:rPr>
              <w:t>)</w:t>
            </w:r>
          </w:p>
          <w:p w14:paraId="477B6BC1" w14:textId="550ED287" w:rsidR="00A34459" w:rsidRPr="00A34459" w:rsidRDefault="00A34459" w:rsidP="00A34459">
            <w:pPr>
              <w:pStyle w:val="pszerzo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459">
              <w:rPr>
                <w:b/>
                <w:bCs/>
                <w:sz w:val="22"/>
                <w:szCs w:val="22"/>
              </w:rPr>
              <w:t>Lenkey Gábor</w:t>
            </w:r>
            <w:r w:rsidRPr="00A34459">
              <w:rPr>
                <w:sz w:val="22"/>
                <w:szCs w:val="22"/>
              </w:rPr>
              <w:t xml:space="preserve"> (2013): The situation of Rural Hungary – Rural Development in Hungary, In: Regional Development and Cross Border Cooperation, (coord.) Alexandru Ilieş – Gábor Kozma – Zoltán Kovács – Nicolae Popa, Kiadó: Editura Universităţii din Oradea, Oradea, pp. 31-35, ISBN 978-606-10-1047-9 </w:t>
            </w:r>
          </w:p>
          <w:p w14:paraId="3376156B" w14:textId="77777777" w:rsidR="00B93429" w:rsidRDefault="00A34459" w:rsidP="00B93429">
            <w:pPr>
              <w:pStyle w:val="pszerzo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459">
              <w:rPr>
                <w:b/>
                <w:bCs/>
                <w:sz w:val="22"/>
                <w:szCs w:val="22"/>
              </w:rPr>
              <w:t>Lenkey Gábor</w:t>
            </w:r>
            <w:r w:rsidRPr="00A34459">
              <w:rPr>
                <w:sz w:val="22"/>
                <w:szCs w:val="22"/>
              </w:rPr>
              <w:t xml:space="preserve"> (2013): Rural Development in the European Union and Hungary, In: Revista Română de Geografie Politică, Year XV, no. 2, November 2013, pp. 129-138, ISSN 1454-2749, [Online elérhető: http://rrgp.uoradea.ro/index.htm, E-ISSN: 2065-1619]</w:t>
            </w:r>
          </w:p>
          <w:p w14:paraId="71144574" w14:textId="2A6D056E" w:rsidR="00A34459" w:rsidRPr="00B93429" w:rsidRDefault="00A34459" w:rsidP="00B93429">
            <w:pPr>
              <w:pStyle w:val="pszerzo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459">
              <w:rPr>
                <w:sz w:val="22"/>
                <w:szCs w:val="22"/>
              </w:rPr>
              <w:t xml:space="preserve">Süli-Zakar István – </w:t>
            </w:r>
            <w:r w:rsidRPr="00B93429">
              <w:rPr>
                <w:b/>
                <w:bCs/>
                <w:sz w:val="22"/>
                <w:szCs w:val="22"/>
              </w:rPr>
              <w:t>Lenkey Gábor</w:t>
            </w:r>
            <w:r w:rsidRPr="00B93429">
              <w:rPr>
                <w:sz w:val="22"/>
                <w:szCs w:val="22"/>
              </w:rPr>
              <w:t xml:space="preserve"> (2013): Cross-Border relationships in Europe, In: ЧАСОПИС СОЦІАЛЬНО-ЕКОНОМІЧНОЇ ГЕОГРАФІЇ – Журнал социальноэкономической географии – Journal of Human Geography, V.N. Karazin Kharkiv National University, Kharkiv, Ukraine, No14 (1), pp. 27-33, ISSN: 2076-1333 </w:t>
            </w:r>
          </w:p>
          <w:p w14:paraId="48D03D7C" w14:textId="2913A100" w:rsidR="00A34459" w:rsidRPr="00A34459" w:rsidRDefault="00A34459" w:rsidP="00A34459">
            <w:pPr>
              <w:pStyle w:val="pszerzo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</w:rPr>
            </w:pPr>
            <w:r w:rsidRPr="00A34459">
              <w:rPr>
                <w:sz w:val="22"/>
                <w:szCs w:val="22"/>
              </w:rPr>
              <w:t xml:space="preserve">[Online elérhető: </w:t>
            </w:r>
            <w:hyperlink r:id="rId9" w:history="1">
              <w:r w:rsidRPr="00A34459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http://hgj.univer.kharkov.ua/index.php/en/</w:t>
              </w:r>
            </w:hyperlink>
            <w:r w:rsidRPr="00A34459">
              <w:rPr>
                <w:sz w:val="22"/>
                <w:szCs w:val="22"/>
              </w:rPr>
              <w:t xml:space="preserve">] </w:t>
            </w:r>
          </w:p>
          <w:p w14:paraId="70F95A8C" w14:textId="77777777" w:rsidR="00A34459" w:rsidRDefault="00A34459" w:rsidP="00A34459">
            <w:pPr>
              <w:pStyle w:val="pszerzo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459">
              <w:rPr>
                <w:sz w:val="22"/>
                <w:szCs w:val="22"/>
              </w:rPr>
              <w:t xml:space="preserve">Tőkés Tibor – </w:t>
            </w:r>
            <w:r w:rsidRPr="00A34459">
              <w:rPr>
                <w:b/>
                <w:bCs/>
                <w:sz w:val="22"/>
                <w:szCs w:val="22"/>
              </w:rPr>
              <w:t>Lenkey Gábor</w:t>
            </w:r>
            <w:r w:rsidRPr="00A34459">
              <w:rPr>
                <w:sz w:val="22"/>
                <w:szCs w:val="22"/>
              </w:rPr>
              <w:t xml:space="preserve"> (2013): Role of Euroregions in the development of border peripheries, In: Analele Universităţii din Oradea - Seria Geografie (Annals of the University of Oradea - Geography Series), TOM XXIII, Nr. 2/2013 (December), pp. 229- 235, ISSN 1221-1273, E-ISSN: 2065-3409 </w:t>
            </w:r>
          </w:p>
          <w:p w14:paraId="77134FEA" w14:textId="63E55BA3" w:rsidR="00A34459" w:rsidRPr="00A34459" w:rsidRDefault="00A34459" w:rsidP="00A34459">
            <w:pPr>
              <w:pStyle w:val="pszerzo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</w:rPr>
            </w:pPr>
            <w:r w:rsidRPr="00A34459">
              <w:rPr>
                <w:sz w:val="22"/>
                <w:szCs w:val="22"/>
              </w:rPr>
              <w:t xml:space="preserve">[Online elérhető: </w:t>
            </w:r>
            <w:hyperlink r:id="rId10" w:history="1">
              <w:r w:rsidRPr="00A34459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http://istgeorelint.uoradea.ro/Reviste/Anale/anale.htm</w:t>
              </w:r>
            </w:hyperlink>
            <w:r w:rsidRPr="00A34459">
              <w:rPr>
                <w:sz w:val="22"/>
                <w:szCs w:val="22"/>
              </w:rPr>
              <w:t xml:space="preserve">] </w:t>
            </w:r>
          </w:p>
          <w:p w14:paraId="30828033" w14:textId="77777777" w:rsidR="00A34459" w:rsidRDefault="00A34459" w:rsidP="00A34459">
            <w:pPr>
              <w:pStyle w:val="pszerzo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459">
              <w:rPr>
                <w:sz w:val="22"/>
                <w:szCs w:val="22"/>
              </w:rPr>
              <w:lastRenderedPageBreak/>
              <w:t xml:space="preserve">Süli-Zakar István – Tőkés Tibor – </w:t>
            </w:r>
            <w:r w:rsidRPr="00A34459">
              <w:rPr>
                <w:b/>
                <w:bCs/>
                <w:sz w:val="22"/>
                <w:szCs w:val="22"/>
              </w:rPr>
              <w:t>Lenkey Gábor</w:t>
            </w:r>
            <w:r w:rsidRPr="00A34459">
              <w:rPr>
                <w:sz w:val="22"/>
                <w:szCs w:val="22"/>
              </w:rPr>
              <w:t xml:space="preserve"> (2013): The operation and development of CBC-Institutions along the Hungarian-Romanian border in the light of the research results of Institute for Euroregional Studies (IERS) Debrecen-Oradea, In: EUROLIMES (Cross-Border Governance an the Border Evolutions), Vol. 16., Autumn 2013, Oradea University Press, pp. 129-162, ISSN-L: 1841-9259, ISSN 2247 / 8450, </w:t>
            </w:r>
          </w:p>
          <w:p w14:paraId="01C5481B" w14:textId="31B965C8" w:rsidR="003F23B4" w:rsidRPr="00A34459" w:rsidRDefault="00A34459" w:rsidP="00A34459">
            <w:pPr>
              <w:pStyle w:val="pszerzo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</w:rPr>
            </w:pPr>
            <w:r w:rsidRPr="00A34459">
              <w:rPr>
                <w:sz w:val="22"/>
                <w:szCs w:val="22"/>
              </w:rPr>
              <w:t xml:space="preserve">[Online elérhető: http://www.iser.rdsor.ro/eurolimes.htm]  </w:t>
            </w:r>
          </w:p>
        </w:tc>
      </w:tr>
      <w:tr w:rsidR="003F23B4" w:rsidRPr="00B81ADF" w14:paraId="26D00C46" w14:textId="77777777" w:rsidTr="00F61D18">
        <w:tc>
          <w:tcPr>
            <w:tcW w:w="8812" w:type="dxa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2D07FF0B" w14:textId="77777777" w:rsidR="003F23B4" w:rsidRPr="00B81ADF" w:rsidRDefault="003F23B4" w:rsidP="007850CD">
            <w:pPr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lastRenderedPageBreak/>
              <w:t xml:space="preserve">Tudományos / </w:t>
            </w:r>
            <w:r w:rsidRPr="00B81ADF">
              <w:rPr>
                <w:sz w:val="22"/>
                <w:szCs w:val="22"/>
                <w:u w:val="single"/>
              </w:rPr>
              <w:t>szakmai közéleti tevékenység</w:t>
            </w:r>
            <w:r w:rsidRPr="00B81ADF">
              <w:rPr>
                <w:sz w:val="22"/>
                <w:szCs w:val="22"/>
              </w:rPr>
              <w:t>, nemzetközi szakmai kapcsolatok, elismerések</w:t>
            </w:r>
          </w:p>
        </w:tc>
      </w:tr>
      <w:tr w:rsidR="003F23B4" w:rsidRPr="00B81ADF" w14:paraId="0D09C5F2" w14:textId="77777777" w:rsidTr="00F61D18">
        <w:tc>
          <w:tcPr>
            <w:tcW w:w="8812" w:type="dxa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6E0EF28D" w14:textId="3F9A7690" w:rsidR="00E30736" w:rsidRPr="00FE4F18" w:rsidRDefault="00FE4F18" w:rsidP="007850CD">
            <w:pPr>
              <w:jc w:val="both"/>
              <w:rPr>
                <w:b/>
                <w:sz w:val="22"/>
                <w:szCs w:val="22"/>
              </w:rPr>
            </w:pPr>
            <w:r w:rsidRPr="00FE4F18">
              <w:rPr>
                <w:b/>
                <w:sz w:val="22"/>
                <w:szCs w:val="22"/>
              </w:rPr>
              <w:t>Tagságok:</w:t>
            </w:r>
          </w:p>
          <w:p w14:paraId="78CD6A94" w14:textId="77777777" w:rsidR="006E6DD2" w:rsidRDefault="006E6DD2" w:rsidP="008B00DB">
            <w:pPr>
              <w:jc w:val="both"/>
              <w:rPr>
                <w:sz w:val="22"/>
                <w:szCs w:val="22"/>
              </w:rPr>
            </w:pPr>
          </w:p>
          <w:p w14:paraId="0665CF9D" w14:textId="0ADA6E7D" w:rsidR="00761D03" w:rsidRDefault="00761D03" w:rsidP="008B00DB">
            <w:pPr>
              <w:jc w:val="both"/>
              <w:rPr>
                <w:sz w:val="22"/>
                <w:szCs w:val="22"/>
              </w:rPr>
            </w:pPr>
            <w:r w:rsidRPr="00761D03">
              <w:rPr>
                <w:sz w:val="22"/>
                <w:szCs w:val="22"/>
              </w:rPr>
              <w:t>Magyar Tudományos Akadémia (MTA) Köztestületi Tagság (2017- )</w:t>
            </w:r>
          </w:p>
          <w:p w14:paraId="40A174C7" w14:textId="7C616632" w:rsidR="006E6DD2" w:rsidRPr="00B81ADF" w:rsidRDefault="006E6DD2" w:rsidP="008B00DB">
            <w:pPr>
              <w:jc w:val="both"/>
              <w:rPr>
                <w:sz w:val="22"/>
                <w:szCs w:val="22"/>
              </w:rPr>
            </w:pPr>
          </w:p>
        </w:tc>
      </w:tr>
    </w:tbl>
    <w:p w14:paraId="4AFB8B9D" w14:textId="77777777" w:rsidR="00E96E7F" w:rsidRDefault="00E96E7F"/>
    <w:sectPr w:rsidR="00E96E7F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4E7"/>
    <w:multiLevelType w:val="hybridMultilevel"/>
    <w:tmpl w:val="2C1C7BFC"/>
    <w:lvl w:ilvl="0" w:tplc="040E0005">
      <w:start w:val="1"/>
      <w:numFmt w:val="bullet"/>
      <w:lvlText w:val=""/>
      <w:lvlJc w:val="left"/>
      <w:pPr>
        <w:ind w:left="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2AB8175A"/>
    <w:multiLevelType w:val="hybridMultilevel"/>
    <w:tmpl w:val="0D34EEFC"/>
    <w:lvl w:ilvl="0" w:tplc="040E000F">
      <w:start w:val="1"/>
      <w:numFmt w:val="decimal"/>
      <w:lvlText w:val="%1."/>
      <w:lvlJc w:val="left"/>
      <w:pPr>
        <w:ind w:left="0" w:hanging="360"/>
      </w:p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88F0550"/>
    <w:multiLevelType w:val="hybridMultilevel"/>
    <w:tmpl w:val="2BB66A88"/>
    <w:lvl w:ilvl="0" w:tplc="8F2ADCFA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  <w:rPr>
        <w:rFonts w:cs="Times New Roman"/>
      </w:rPr>
    </w:lvl>
  </w:abstractNum>
  <w:abstractNum w:abstractNumId="3" w15:restartNumberingAfterBreak="0">
    <w:nsid w:val="3F2A5E04"/>
    <w:multiLevelType w:val="hybridMultilevel"/>
    <w:tmpl w:val="FDB233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7E"/>
    <w:multiLevelType w:val="hybridMultilevel"/>
    <w:tmpl w:val="61E02C5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2719"/>
    <w:multiLevelType w:val="hybridMultilevel"/>
    <w:tmpl w:val="639EFC98"/>
    <w:lvl w:ilvl="0" w:tplc="8F2ADCFA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  <w:rPr>
        <w:rFonts w:cs="Times New Roman"/>
      </w:rPr>
    </w:lvl>
  </w:abstractNum>
  <w:abstractNum w:abstractNumId="6" w15:restartNumberingAfterBreak="0">
    <w:nsid w:val="5E2E62E1"/>
    <w:multiLevelType w:val="hybridMultilevel"/>
    <w:tmpl w:val="2BDE63B2"/>
    <w:lvl w:ilvl="0" w:tplc="040E000F">
      <w:start w:val="1"/>
      <w:numFmt w:val="decimal"/>
      <w:lvlText w:val="%1."/>
      <w:lvlJc w:val="left"/>
      <w:pPr>
        <w:ind w:left="785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8C179C"/>
    <w:multiLevelType w:val="hybridMultilevel"/>
    <w:tmpl w:val="E8349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094565">
    <w:abstractNumId w:val="2"/>
  </w:num>
  <w:num w:numId="2" w16cid:durableId="543641898">
    <w:abstractNumId w:val="5"/>
  </w:num>
  <w:num w:numId="3" w16cid:durableId="912155539">
    <w:abstractNumId w:val="7"/>
  </w:num>
  <w:num w:numId="4" w16cid:durableId="360328729">
    <w:abstractNumId w:val="3"/>
  </w:num>
  <w:num w:numId="5" w16cid:durableId="137184237">
    <w:abstractNumId w:val="1"/>
  </w:num>
  <w:num w:numId="6" w16cid:durableId="716900330">
    <w:abstractNumId w:val="4"/>
  </w:num>
  <w:num w:numId="7" w16cid:durableId="674648456">
    <w:abstractNumId w:val="0"/>
  </w:num>
  <w:num w:numId="8" w16cid:durableId="528614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B4"/>
    <w:rsid w:val="000002CA"/>
    <w:rsid w:val="0000281B"/>
    <w:rsid w:val="00002B8B"/>
    <w:rsid w:val="00003E9A"/>
    <w:rsid w:val="00003FDB"/>
    <w:rsid w:val="00005E6C"/>
    <w:rsid w:val="000102FF"/>
    <w:rsid w:val="00011618"/>
    <w:rsid w:val="000124B7"/>
    <w:rsid w:val="00013525"/>
    <w:rsid w:val="0001573E"/>
    <w:rsid w:val="0001706D"/>
    <w:rsid w:val="000179EC"/>
    <w:rsid w:val="000200D2"/>
    <w:rsid w:val="00020BCF"/>
    <w:rsid w:val="00020D8A"/>
    <w:rsid w:val="000214E1"/>
    <w:rsid w:val="000215C7"/>
    <w:rsid w:val="0002176C"/>
    <w:rsid w:val="00022BBE"/>
    <w:rsid w:val="0002301E"/>
    <w:rsid w:val="000233FD"/>
    <w:rsid w:val="00026562"/>
    <w:rsid w:val="0002728D"/>
    <w:rsid w:val="00031E33"/>
    <w:rsid w:val="00033E86"/>
    <w:rsid w:val="0003417D"/>
    <w:rsid w:val="00035E43"/>
    <w:rsid w:val="000406BB"/>
    <w:rsid w:val="0004152B"/>
    <w:rsid w:val="00041839"/>
    <w:rsid w:val="000418E3"/>
    <w:rsid w:val="0004415E"/>
    <w:rsid w:val="00044268"/>
    <w:rsid w:val="00047963"/>
    <w:rsid w:val="00047D7D"/>
    <w:rsid w:val="000515B0"/>
    <w:rsid w:val="000523EE"/>
    <w:rsid w:val="0005282D"/>
    <w:rsid w:val="00053149"/>
    <w:rsid w:val="00055534"/>
    <w:rsid w:val="00056EA3"/>
    <w:rsid w:val="00056EF5"/>
    <w:rsid w:val="00060753"/>
    <w:rsid w:val="00061209"/>
    <w:rsid w:val="00061C8E"/>
    <w:rsid w:val="00062658"/>
    <w:rsid w:val="00064668"/>
    <w:rsid w:val="00065623"/>
    <w:rsid w:val="0006647C"/>
    <w:rsid w:val="00067CF5"/>
    <w:rsid w:val="0007249E"/>
    <w:rsid w:val="00073300"/>
    <w:rsid w:val="000748DC"/>
    <w:rsid w:val="00076163"/>
    <w:rsid w:val="00081FAD"/>
    <w:rsid w:val="000823EC"/>
    <w:rsid w:val="00082434"/>
    <w:rsid w:val="00083337"/>
    <w:rsid w:val="0008365D"/>
    <w:rsid w:val="0008437E"/>
    <w:rsid w:val="00086F79"/>
    <w:rsid w:val="00087634"/>
    <w:rsid w:val="00087C99"/>
    <w:rsid w:val="000912CD"/>
    <w:rsid w:val="000922AE"/>
    <w:rsid w:val="00092D03"/>
    <w:rsid w:val="00094CD4"/>
    <w:rsid w:val="000A00EF"/>
    <w:rsid w:val="000A072E"/>
    <w:rsid w:val="000A0AE6"/>
    <w:rsid w:val="000A2501"/>
    <w:rsid w:val="000A38C9"/>
    <w:rsid w:val="000A3A32"/>
    <w:rsid w:val="000A3B12"/>
    <w:rsid w:val="000A40B4"/>
    <w:rsid w:val="000A4403"/>
    <w:rsid w:val="000A4F3F"/>
    <w:rsid w:val="000B0B25"/>
    <w:rsid w:val="000B0B68"/>
    <w:rsid w:val="000B1E28"/>
    <w:rsid w:val="000B2420"/>
    <w:rsid w:val="000B6423"/>
    <w:rsid w:val="000B6B1A"/>
    <w:rsid w:val="000B6F97"/>
    <w:rsid w:val="000C14DC"/>
    <w:rsid w:val="000C5279"/>
    <w:rsid w:val="000C5AD3"/>
    <w:rsid w:val="000C61CC"/>
    <w:rsid w:val="000C6925"/>
    <w:rsid w:val="000D0059"/>
    <w:rsid w:val="000D085B"/>
    <w:rsid w:val="000D2309"/>
    <w:rsid w:val="000D2E8C"/>
    <w:rsid w:val="000D3E5B"/>
    <w:rsid w:val="000D536B"/>
    <w:rsid w:val="000D65C0"/>
    <w:rsid w:val="000E0617"/>
    <w:rsid w:val="000E1A0F"/>
    <w:rsid w:val="000E20B8"/>
    <w:rsid w:val="000E224F"/>
    <w:rsid w:val="000E43F8"/>
    <w:rsid w:val="000E4FA2"/>
    <w:rsid w:val="000E54F4"/>
    <w:rsid w:val="000E57C3"/>
    <w:rsid w:val="000E5F0B"/>
    <w:rsid w:val="000E69ED"/>
    <w:rsid w:val="000E7C48"/>
    <w:rsid w:val="000E7E77"/>
    <w:rsid w:val="000F0E27"/>
    <w:rsid w:val="000F0FFC"/>
    <w:rsid w:val="000F16F1"/>
    <w:rsid w:val="000F1B51"/>
    <w:rsid w:val="000F3154"/>
    <w:rsid w:val="000F4F3A"/>
    <w:rsid w:val="000F5CEC"/>
    <w:rsid w:val="000F5FEC"/>
    <w:rsid w:val="000F6348"/>
    <w:rsid w:val="000F7189"/>
    <w:rsid w:val="000F75A4"/>
    <w:rsid w:val="001002C9"/>
    <w:rsid w:val="00103D7D"/>
    <w:rsid w:val="00103EDC"/>
    <w:rsid w:val="001048E0"/>
    <w:rsid w:val="00105303"/>
    <w:rsid w:val="00105E4B"/>
    <w:rsid w:val="0011201B"/>
    <w:rsid w:val="00112721"/>
    <w:rsid w:val="001144B8"/>
    <w:rsid w:val="00116979"/>
    <w:rsid w:val="00120D88"/>
    <w:rsid w:val="00123774"/>
    <w:rsid w:val="00123B7B"/>
    <w:rsid w:val="00124DDF"/>
    <w:rsid w:val="0012523F"/>
    <w:rsid w:val="0012716D"/>
    <w:rsid w:val="00127B90"/>
    <w:rsid w:val="00127FAE"/>
    <w:rsid w:val="001324F8"/>
    <w:rsid w:val="00133815"/>
    <w:rsid w:val="001351E1"/>
    <w:rsid w:val="001401EF"/>
    <w:rsid w:val="00141E11"/>
    <w:rsid w:val="00142620"/>
    <w:rsid w:val="00142C9C"/>
    <w:rsid w:val="00143ACC"/>
    <w:rsid w:val="00145E69"/>
    <w:rsid w:val="00145FCC"/>
    <w:rsid w:val="00150BE0"/>
    <w:rsid w:val="00150BEF"/>
    <w:rsid w:val="00151622"/>
    <w:rsid w:val="00151E46"/>
    <w:rsid w:val="00152BBD"/>
    <w:rsid w:val="001538C5"/>
    <w:rsid w:val="00153E75"/>
    <w:rsid w:val="0015440A"/>
    <w:rsid w:val="00156449"/>
    <w:rsid w:val="00156D81"/>
    <w:rsid w:val="00156D8C"/>
    <w:rsid w:val="00156DED"/>
    <w:rsid w:val="00161489"/>
    <w:rsid w:val="001620F0"/>
    <w:rsid w:val="001622A0"/>
    <w:rsid w:val="00163FC0"/>
    <w:rsid w:val="0016532D"/>
    <w:rsid w:val="0016539B"/>
    <w:rsid w:val="00165545"/>
    <w:rsid w:val="00170D12"/>
    <w:rsid w:val="00173BF0"/>
    <w:rsid w:val="00174705"/>
    <w:rsid w:val="00174DEE"/>
    <w:rsid w:val="00175DC0"/>
    <w:rsid w:val="0017622A"/>
    <w:rsid w:val="001802EB"/>
    <w:rsid w:val="00180BCE"/>
    <w:rsid w:val="00181A2E"/>
    <w:rsid w:val="00182F44"/>
    <w:rsid w:val="0018426E"/>
    <w:rsid w:val="00186985"/>
    <w:rsid w:val="00186A0D"/>
    <w:rsid w:val="00193D1F"/>
    <w:rsid w:val="0019574A"/>
    <w:rsid w:val="00197B58"/>
    <w:rsid w:val="001A0175"/>
    <w:rsid w:val="001A0269"/>
    <w:rsid w:val="001A37FD"/>
    <w:rsid w:val="001A38FA"/>
    <w:rsid w:val="001A4D40"/>
    <w:rsid w:val="001A4FEE"/>
    <w:rsid w:val="001A6E0F"/>
    <w:rsid w:val="001A7F39"/>
    <w:rsid w:val="001B15CB"/>
    <w:rsid w:val="001B1A72"/>
    <w:rsid w:val="001B2980"/>
    <w:rsid w:val="001B2ABA"/>
    <w:rsid w:val="001B4BC2"/>
    <w:rsid w:val="001B675D"/>
    <w:rsid w:val="001B7209"/>
    <w:rsid w:val="001B73AE"/>
    <w:rsid w:val="001B7862"/>
    <w:rsid w:val="001B7BEE"/>
    <w:rsid w:val="001C0540"/>
    <w:rsid w:val="001C1386"/>
    <w:rsid w:val="001C3BA7"/>
    <w:rsid w:val="001C5FD0"/>
    <w:rsid w:val="001C61D2"/>
    <w:rsid w:val="001C62F6"/>
    <w:rsid w:val="001C64C0"/>
    <w:rsid w:val="001C71B8"/>
    <w:rsid w:val="001C7CD1"/>
    <w:rsid w:val="001D0CF9"/>
    <w:rsid w:val="001D2488"/>
    <w:rsid w:val="001D3726"/>
    <w:rsid w:val="001D3BDF"/>
    <w:rsid w:val="001E021C"/>
    <w:rsid w:val="001E14E5"/>
    <w:rsid w:val="001E363D"/>
    <w:rsid w:val="001E47E6"/>
    <w:rsid w:val="001E4E08"/>
    <w:rsid w:val="001E7092"/>
    <w:rsid w:val="001E7A0D"/>
    <w:rsid w:val="001E7D06"/>
    <w:rsid w:val="001F1EE1"/>
    <w:rsid w:val="001F288F"/>
    <w:rsid w:val="001F3E4A"/>
    <w:rsid w:val="001F3E88"/>
    <w:rsid w:val="001F7479"/>
    <w:rsid w:val="00200178"/>
    <w:rsid w:val="002005A6"/>
    <w:rsid w:val="00200EBE"/>
    <w:rsid w:val="00202590"/>
    <w:rsid w:val="00202874"/>
    <w:rsid w:val="0020334A"/>
    <w:rsid w:val="0020428E"/>
    <w:rsid w:val="0020441D"/>
    <w:rsid w:val="00204977"/>
    <w:rsid w:val="002049E5"/>
    <w:rsid w:val="00206405"/>
    <w:rsid w:val="002076F7"/>
    <w:rsid w:val="00210C5E"/>
    <w:rsid w:val="0021135D"/>
    <w:rsid w:val="00212478"/>
    <w:rsid w:val="00213065"/>
    <w:rsid w:val="002135AA"/>
    <w:rsid w:val="00213E9E"/>
    <w:rsid w:val="00214F99"/>
    <w:rsid w:val="00216132"/>
    <w:rsid w:val="00216CDA"/>
    <w:rsid w:val="00216DD1"/>
    <w:rsid w:val="0021706C"/>
    <w:rsid w:val="00220375"/>
    <w:rsid w:val="002203C3"/>
    <w:rsid w:val="00220710"/>
    <w:rsid w:val="00220AF7"/>
    <w:rsid w:val="00221065"/>
    <w:rsid w:val="0022205B"/>
    <w:rsid w:val="002227A6"/>
    <w:rsid w:val="00222B9E"/>
    <w:rsid w:val="00222DBB"/>
    <w:rsid w:val="00223820"/>
    <w:rsid w:val="00224140"/>
    <w:rsid w:val="00225F52"/>
    <w:rsid w:val="002272DA"/>
    <w:rsid w:val="0023003E"/>
    <w:rsid w:val="00230106"/>
    <w:rsid w:val="00230758"/>
    <w:rsid w:val="00232D9E"/>
    <w:rsid w:val="002331C8"/>
    <w:rsid w:val="00233698"/>
    <w:rsid w:val="00233791"/>
    <w:rsid w:val="00234074"/>
    <w:rsid w:val="002356B6"/>
    <w:rsid w:val="002367FF"/>
    <w:rsid w:val="00236949"/>
    <w:rsid w:val="0023745C"/>
    <w:rsid w:val="002375A2"/>
    <w:rsid w:val="002433D8"/>
    <w:rsid w:val="00244D06"/>
    <w:rsid w:val="002450D9"/>
    <w:rsid w:val="002456A2"/>
    <w:rsid w:val="0024792E"/>
    <w:rsid w:val="00250B78"/>
    <w:rsid w:val="00251455"/>
    <w:rsid w:val="002516B6"/>
    <w:rsid w:val="00252703"/>
    <w:rsid w:val="00253017"/>
    <w:rsid w:val="00253BBE"/>
    <w:rsid w:val="0025505D"/>
    <w:rsid w:val="002569F4"/>
    <w:rsid w:val="00260B47"/>
    <w:rsid w:val="0026209F"/>
    <w:rsid w:val="00262739"/>
    <w:rsid w:val="00262E56"/>
    <w:rsid w:val="0026368A"/>
    <w:rsid w:val="00263799"/>
    <w:rsid w:val="0026473D"/>
    <w:rsid w:val="00265DD2"/>
    <w:rsid w:val="00267D65"/>
    <w:rsid w:val="0027060A"/>
    <w:rsid w:val="0027174D"/>
    <w:rsid w:val="0027521D"/>
    <w:rsid w:val="00275740"/>
    <w:rsid w:val="00281050"/>
    <w:rsid w:val="0028194C"/>
    <w:rsid w:val="00281CE1"/>
    <w:rsid w:val="002846AA"/>
    <w:rsid w:val="00284CCA"/>
    <w:rsid w:val="002855DE"/>
    <w:rsid w:val="00286C5C"/>
    <w:rsid w:val="002874D7"/>
    <w:rsid w:val="0028792F"/>
    <w:rsid w:val="00290D01"/>
    <w:rsid w:val="00290E17"/>
    <w:rsid w:val="00290F17"/>
    <w:rsid w:val="00291049"/>
    <w:rsid w:val="00291358"/>
    <w:rsid w:val="0029196E"/>
    <w:rsid w:val="00295010"/>
    <w:rsid w:val="002972E2"/>
    <w:rsid w:val="002A1623"/>
    <w:rsid w:val="002A16A4"/>
    <w:rsid w:val="002A2A86"/>
    <w:rsid w:val="002A4F34"/>
    <w:rsid w:val="002A5CB3"/>
    <w:rsid w:val="002A62D0"/>
    <w:rsid w:val="002A6485"/>
    <w:rsid w:val="002A6838"/>
    <w:rsid w:val="002B01F6"/>
    <w:rsid w:val="002B2507"/>
    <w:rsid w:val="002B32C5"/>
    <w:rsid w:val="002B587C"/>
    <w:rsid w:val="002B6248"/>
    <w:rsid w:val="002B70E4"/>
    <w:rsid w:val="002B7815"/>
    <w:rsid w:val="002B7AA3"/>
    <w:rsid w:val="002C1A57"/>
    <w:rsid w:val="002C32DD"/>
    <w:rsid w:val="002C3C09"/>
    <w:rsid w:val="002C7138"/>
    <w:rsid w:val="002C7C96"/>
    <w:rsid w:val="002D1560"/>
    <w:rsid w:val="002D15B1"/>
    <w:rsid w:val="002D15C7"/>
    <w:rsid w:val="002D2596"/>
    <w:rsid w:val="002D2AB6"/>
    <w:rsid w:val="002D4BE1"/>
    <w:rsid w:val="002D50B9"/>
    <w:rsid w:val="002D6164"/>
    <w:rsid w:val="002D61E4"/>
    <w:rsid w:val="002E2C24"/>
    <w:rsid w:val="002E2D35"/>
    <w:rsid w:val="002E30C3"/>
    <w:rsid w:val="002E34F1"/>
    <w:rsid w:val="002E53E1"/>
    <w:rsid w:val="002E79A3"/>
    <w:rsid w:val="002E7A2C"/>
    <w:rsid w:val="002F2FFA"/>
    <w:rsid w:val="002F3CD7"/>
    <w:rsid w:val="002F3E59"/>
    <w:rsid w:val="002F5B04"/>
    <w:rsid w:val="002F74F2"/>
    <w:rsid w:val="00300427"/>
    <w:rsid w:val="003005C5"/>
    <w:rsid w:val="00301C53"/>
    <w:rsid w:val="00301CE8"/>
    <w:rsid w:val="00302813"/>
    <w:rsid w:val="00302EEF"/>
    <w:rsid w:val="0030303D"/>
    <w:rsid w:val="003035D1"/>
    <w:rsid w:val="00305A32"/>
    <w:rsid w:val="00306280"/>
    <w:rsid w:val="0031375A"/>
    <w:rsid w:val="00314465"/>
    <w:rsid w:val="00314EEA"/>
    <w:rsid w:val="00316B2A"/>
    <w:rsid w:val="00317223"/>
    <w:rsid w:val="00317ECB"/>
    <w:rsid w:val="003206F8"/>
    <w:rsid w:val="003250A7"/>
    <w:rsid w:val="003267B9"/>
    <w:rsid w:val="003333A2"/>
    <w:rsid w:val="003350F2"/>
    <w:rsid w:val="00337A58"/>
    <w:rsid w:val="003424A0"/>
    <w:rsid w:val="00343322"/>
    <w:rsid w:val="0034388F"/>
    <w:rsid w:val="00344A9E"/>
    <w:rsid w:val="00347352"/>
    <w:rsid w:val="0034760F"/>
    <w:rsid w:val="00350570"/>
    <w:rsid w:val="00350CA5"/>
    <w:rsid w:val="00352049"/>
    <w:rsid w:val="00352787"/>
    <w:rsid w:val="00353487"/>
    <w:rsid w:val="00354050"/>
    <w:rsid w:val="003558AA"/>
    <w:rsid w:val="00357E67"/>
    <w:rsid w:val="003607A7"/>
    <w:rsid w:val="00360C5C"/>
    <w:rsid w:val="00362A5F"/>
    <w:rsid w:val="00362C07"/>
    <w:rsid w:val="00362DD1"/>
    <w:rsid w:val="0036654D"/>
    <w:rsid w:val="00371198"/>
    <w:rsid w:val="00374297"/>
    <w:rsid w:val="00374D47"/>
    <w:rsid w:val="00380261"/>
    <w:rsid w:val="00381CC5"/>
    <w:rsid w:val="003828AB"/>
    <w:rsid w:val="00382C39"/>
    <w:rsid w:val="00382D9C"/>
    <w:rsid w:val="0038308E"/>
    <w:rsid w:val="003840F8"/>
    <w:rsid w:val="00384EFD"/>
    <w:rsid w:val="00390EED"/>
    <w:rsid w:val="0039173F"/>
    <w:rsid w:val="003917C7"/>
    <w:rsid w:val="00391C74"/>
    <w:rsid w:val="00391D78"/>
    <w:rsid w:val="00392FD2"/>
    <w:rsid w:val="0039322E"/>
    <w:rsid w:val="00394CA9"/>
    <w:rsid w:val="00394E35"/>
    <w:rsid w:val="00396808"/>
    <w:rsid w:val="003A3B3C"/>
    <w:rsid w:val="003A52ED"/>
    <w:rsid w:val="003A6349"/>
    <w:rsid w:val="003B27F7"/>
    <w:rsid w:val="003B3579"/>
    <w:rsid w:val="003B3D92"/>
    <w:rsid w:val="003B4FD7"/>
    <w:rsid w:val="003B58F6"/>
    <w:rsid w:val="003B6A15"/>
    <w:rsid w:val="003B6E22"/>
    <w:rsid w:val="003B7858"/>
    <w:rsid w:val="003C2979"/>
    <w:rsid w:val="003C2D33"/>
    <w:rsid w:val="003C4B35"/>
    <w:rsid w:val="003C4B3E"/>
    <w:rsid w:val="003C5301"/>
    <w:rsid w:val="003C5AEA"/>
    <w:rsid w:val="003C62C0"/>
    <w:rsid w:val="003C64C3"/>
    <w:rsid w:val="003C6DCD"/>
    <w:rsid w:val="003C6F26"/>
    <w:rsid w:val="003D0993"/>
    <w:rsid w:val="003D388D"/>
    <w:rsid w:val="003D3E44"/>
    <w:rsid w:val="003D64EF"/>
    <w:rsid w:val="003D6970"/>
    <w:rsid w:val="003D6D5A"/>
    <w:rsid w:val="003E1DA3"/>
    <w:rsid w:val="003E339B"/>
    <w:rsid w:val="003E535E"/>
    <w:rsid w:val="003E58F2"/>
    <w:rsid w:val="003E6624"/>
    <w:rsid w:val="003F234F"/>
    <w:rsid w:val="003F23B4"/>
    <w:rsid w:val="003F6D7D"/>
    <w:rsid w:val="003F78CC"/>
    <w:rsid w:val="00400684"/>
    <w:rsid w:val="00400C63"/>
    <w:rsid w:val="004016B3"/>
    <w:rsid w:val="00402996"/>
    <w:rsid w:val="00403841"/>
    <w:rsid w:val="00403AA2"/>
    <w:rsid w:val="004055FA"/>
    <w:rsid w:val="00406E85"/>
    <w:rsid w:val="00407358"/>
    <w:rsid w:val="00407ABA"/>
    <w:rsid w:val="00411979"/>
    <w:rsid w:val="00416433"/>
    <w:rsid w:val="00416999"/>
    <w:rsid w:val="00416B92"/>
    <w:rsid w:val="00416ED5"/>
    <w:rsid w:val="00420387"/>
    <w:rsid w:val="00421686"/>
    <w:rsid w:val="00422A9D"/>
    <w:rsid w:val="00423EF8"/>
    <w:rsid w:val="004269EE"/>
    <w:rsid w:val="00432B85"/>
    <w:rsid w:val="00433448"/>
    <w:rsid w:val="00433D59"/>
    <w:rsid w:val="00435042"/>
    <w:rsid w:val="004363DD"/>
    <w:rsid w:val="004401DB"/>
    <w:rsid w:val="00440AB0"/>
    <w:rsid w:val="00442B8C"/>
    <w:rsid w:val="00442BFB"/>
    <w:rsid w:val="00442E68"/>
    <w:rsid w:val="00443FD1"/>
    <w:rsid w:val="00445FD6"/>
    <w:rsid w:val="004470FF"/>
    <w:rsid w:val="00451353"/>
    <w:rsid w:val="004513D7"/>
    <w:rsid w:val="00454B6A"/>
    <w:rsid w:val="004559C6"/>
    <w:rsid w:val="00460287"/>
    <w:rsid w:val="00460B05"/>
    <w:rsid w:val="00461B3F"/>
    <w:rsid w:val="004638E5"/>
    <w:rsid w:val="00463F68"/>
    <w:rsid w:val="00465969"/>
    <w:rsid w:val="00466436"/>
    <w:rsid w:val="00466995"/>
    <w:rsid w:val="00466E26"/>
    <w:rsid w:val="0046700F"/>
    <w:rsid w:val="0046787D"/>
    <w:rsid w:val="004705BB"/>
    <w:rsid w:val="00470CF3"/>
    <w:rsid w:val="00476913"/>
    <w:rsid w:val="0047777D"/>
    <w:rsid w:val="00481238"/>
    <w:rsid w:val="00483DA1"/>
    <w:rsid w:val="004842F4"/>
    <w:rsid w:val="00485E30"/>
    <w:rsid w:val="004860CE"/>
    <w:rsid w:val="00487ADD"/>
    <w:rsid w:val="00487E21"/>
    <w:rsid w:val="00491EA0"/>
    <w:rsid w:val="004923B8"/>
    <w:rsid w:val="0049252A"/>
    <w:rsid w:val="00496220"/>
    <w:rsid w:val="00496DEB"/>
    <w:rsid w:val="004977A9"/>
    <w:rsid w:val="004A0049"/>
    <w:rsid w:val="004A085A"/>
    <w:rsid w:val="004A0A94"/>
    <w:rsid w:val="004A26F0"/>
    <w:rsid w:val="004A29BB"/>
    <w:rsid w:val="004A3083"/>
    <w:rsid w:val="004A362B"/>
    <w:rsid w:val="004A520C"/>
    <w:rsid w:val="004A743A"/>
    <w:rsid w:val="004A799E"/>
    <w:rsid w:val="004A79F7"/>
    <w:rsid w:val="004B18BE"/>
    <w:rsid w:val="004B2F38"/>
    <w:rsid w:val="004B2F69"/>
    <w:rsid w:val="004B37F5"/>
    <w:rsid w:val="004B54D4"/>
    <w:rsid w:val="004B551A"/>
    <w:rsid w:val="004B6AC1"/>
    <w:rsid w:val="004B7195"/>
    <w:rsid w:val="004C0259"/>
    <w:rsid w:val="004C0A2C"/>
    <w:rsid w:val="004C183E"/>
    <w:rsid w:val="004C20AE"/>
    <w:rsid w:val="004C2653"/>
    <w:rsid w:val="004C4EF4"/>
    <w:rsid w:val="004C5492"/>
    <w:rsid w:val="004C6700"/>
    <w:rsid w:val="004D016F"/>
    <w:rsid w:val="004D063E"/>
    <w:rsid w:val="004D1130"/>
    <w:rsid w:val="004D134F"/>
    <w:rsid w:val="004D1D38"/>
    <w:rsid w:val="004D4BEA"/>
    <w:rsid w:val="004D5793"/>
    <w:rsid w:val="004D7132"/>
    <w:rsid w:val="004D7785"/>
    <w:rsid w:val="004D7C1B"/>
    <w:rsid w:val="004E0FF8"/>
    <w:rsid w:val="004E1874"/>
    <w:rsid w:val="004E1A24"/>
    <w:rsid w:val="004E3347"/>
    <w:rsid w:val="004E3B1B"/>
    <w:rsid w:val="004E5231"/>
    <w:rsid w:val="004E5D79"/>
    <w:rsid w:val="004E5DB1"/>
    <w:rsid w:val="004E62CD"/>
    <w:rsid w:val="004E7BFF"/>
    <w:rsid w:val="004F127D"/>
    <w:rsid w:val="004F1693"/>
    <w:rsid w:val="004F5554"/>
    <w:rsid w:val="004F5F4F"/>
    <w:rsid w:val="004F67FA"/>
    <w:rsid w:val="004F6829"/>
    <w:rsid w:val="00500917"/>
    <w:rsid w:val="00500E81"/>
    <w:rsid w:val="00501043"/>
    <w:rsid w:val="00501370"/>
    <w:rsid w:val="00502079"/>
    <w:rsid w:val="00505A6E"/>
    <w:rsid w:val="00505B7E"/>
    <w:rsid w:val="00505BD1"/>
    <w:rsid w:val="00507609"/>
    <w:rsid w:val="00507E50"/>
    <w:rsid w:val="005114BB"/>
    <w:rsid w:val="00512AB4"/>
    <w:rsid w:val="0051350E"/>
    <w:rsid w:val="005147EB"/>
    <w:rsid w:val="0051640D"/>
    <w:rsid w:val="00517ECE"/>
    <w:rsid w:val="00521EA7"/>
    <w:rsid w:val="005241E3"/>
    <w:rsid w:val="00524A59"/>
    <w:rsid w:val="00525B4D"/>
    <w:rsid w:val="00527B24"/>
    <w:rsid w:val="00531CDA"/>
    <w:rsid w:val="00532437"/>
    <w:rsid w:val="0053498C"/>
    <w:rsid w:val="00534D5A"/>
    <w:rsid w:val="00536A4C"/>
    <w:rsid w:val="00536C07"/>
    <w:rsid w:val="0053753D"/>
    <w:rsid w:val="00541393"/>
    <w:rsid w:val="00544859"/>
    <w:rsid w:val="0054771C"/>
    <w:rsid w:val="00550D08"/>
    <w:rsid w:val="00553475"/>
    <w:rsid w:val="0055366A"/>
    <w:rsid w:val="00554068"/>
    <w:rsid w:val="00554403"/>
    <w:rsid w:val="00555E04"/>
    <w:rsid w:val="00556F3B"/>
    <w:rsid w:val="0055746B"/>
    <w:rsid w:val="0055749D"/>
    <w:rsid w:val="00560E48"/>
    <w:rsid w:val="00561097"/>
    <w:rsid w:val="005617DC"/>
    <w:rsid w:val="0056277B"/>
    <w:rsid w:val="00562925"/>
    <w:rsid w:val="005645F5"/>
    <w:rsid w:val="0056573B"/>
    <w:rsid w:val="0056799B"/>
    <w:rsid w:val="0057039F"/>
    <w:rsid w:val="00572068"/>
    <w:rsid w:val="005729CB"/>
    <w:rsid w:val="005734FE"/>
    <w:rsid w:val="00573A32"/>
    <w:rsid w:val="00574AC6"/>
    <w:rsid w:val="00574DCC"/>
    <w:rsid w:val="00575191"/>
    <w:rsid w:val="005751C5"/>
    <w:rsid w:val="0058030D"/>
    <w:rsid w:val="005815B6"/>
    <w:rsid w:val="00582759"/>
    <w:rsid w:val="005833B0"/>
    <w:rsid w:val="00584B86"/>
    <w:rsid w:val="00584CCD"/>
    <w:rsid w:val="00586524"/>
    <w:rsid w:val="00587A59"/>
    <w:rsid w:val="00587D9F"/>
    <w:rsid w:val="00591E9C"/>
    <w:rsid w:val="005929DA"/>
    <w:rsid w:val="0059401B"/>
    <w:rsid w:val="00595586"/>
    <w:rsid w:val="00595773"/>
    <w:rsid w:val="005A2843"/>
    <w:rsid w:val="005A2D8F"/>
    <w:rsid w:val="005A2DF1"/>
    <w:rsid w:val="005A3269"/>
    <w:rsid w:val="005A3917"/>
    <w:rsid w:val="005A3E84"/>
    <w:rsid w:val="005A425D"/>
    <w:rsid w:val="005A4404"/>
    <w:rsid w:val="005A649E"/>
    <w:rsid w:val="005B1A70"/>
    <w:rsid w:val="005B2BBB"/>
    <w:rsid w:val="005B2CE9"/>
    <w:rsid w:val="005B325F"/>
    <w:rsid w:val="005B37F7"/>
    <w:rsid w:val="005B65B5"/>
    <w:rsid w:val="005B66E4"/>
    <w:rsid w:val="005C08DB"/>
    <w:rsid w:val="005C171B"/>
    <w:rsid w:val="005C19D9"/>
    <w:rsid w:val="005C32C9"/>
    <w:rsid w:val="005C3CA7"/>
    <w:rsid w:val="005C4624"/>
    <w:rsid w:val="005C4A1C"/>
    <w:rsid w:val="005C55AE"/>
    <w:rsid w:val="005C6A61"/>
    <w:rsid w:val="005C6C4E"/>
    <w:rsid w:val="005C7186"/>
    <w:rsid w:val="005C71D6"/>
    <w:rsid w:val="005D1304"/>
    <w:rsid w:val="005D1B13"/>
    <w:rsid w:val="005D2019"/>
    <w:rsid w:val="005D393E"/>
    <w:rsid w:val="005D3D64"/>
    <w:rsid w:val="005D42BC"/>
    <w:rsid w:val="005D6403"/>
    <w:rsid w:val="005D73F1"/>
    <w:rsid w:val="005D7E37"/>
    <w:rsid w:val="005E06BF"/>
    <w:rsid w:val="005E0A2D"/>
    <w:rsid w:val="005E0ED3"/>
    <w:rsid w:val="005E2555"/>
    <w:rsid w:val="005E260E"/>
    <w:rsid w:val="005E4362"/>
    <w:rsid w:val="005E5601"/>
    <w:rsid w:val="005E5F53"/>
    <w:rsid w:val="005E5FE2"/>
    <w:rsid w:val="005E67BF"/>
    <w:rsid w:val="005E7AE5"/>
    <w:rsid w:val="005E7F62"/>
    <w:rsid w:val="005F2EE0"/>
    <w:rsid w:val="005F3D01"/>
    <w:rsid w:val="005F5965"/>
    <w:rsid w:val="005F73F5"/>
    <w:rsid w:val="00600D3A"/>
    <w:rsid w:val="006039EF"/>
    <w:rsid w:val="00604BF8"/>
    <w:rsid w:val="00605A66"/>
    <w:rsid w:val="006060EF"/>
    <w:rsid w:val="00610B4E"/>
    <w:rsid w:val="006111A1"/>
    <w:rsid w:val="00612801"/>
    <w:rsid w:val="0061379D"/>
    <w:rsid w:val="006160FB"/>
    <w:rsid w:val="006172C3"/>
    <w:rsid w:val="006208AF"/>
    <w:rsid w:val="0062219D"/>
    <w:rsid w:val="00622538"/>
    <w:rsid w:val="00622F0E"/>
    <w:rsid w:val="0063046C"/>
    <w:rsid w:val="00630837"/>
    <w:rsid w:val="00631869"/>
    <w:rsid w:val="006319FB"/>
    <w:rsid w:val="0063486A"/>
    <w:rsid w:val="00635765"/>
    <w:rsid w:val="006368D2"/>
    <w:rsid w:val="00637CF4"/>
    <w:rsid w:val="0064078A"/>
    <w:rsid w:val="006419F6"/>
    <w:rsid w:val="00641F74"/>
    <w:rsid w:val="00642FC5"/>
    <w:rsid w:val="0064305D"/>
    <w:rsid w:val="00643085"/>
    <w:rsid w:val="00643728"/>
    <w:rsid w:val="00644104"/>
    <w:rsid w:val="00644CA5"/>
    <w:rsid w:val="00647648"/>
    <w:rsid w:val="00650BFE"/>
    <w:rsid w:val="00650F28"/>
    <w:rsid w:val="00651723"/>
    <w:rsid w:val="006531CB"/>
    <w:rsid w:val="00653D2D"/>
    <w:rsid w:val="00655205"/>
    <w:rsid w:val="0065524E"/>
    <w:rsid w:val="0065631F"/>
    <w:rsid w:val="00656B52"/>
    <w:rsid w:val="00656C50"/>
    <w:rsid w:val="0065789E"/>
    <w:rsid w:val="00663B47"/>
    <w:rsid w:val="0066674E"/>
    <w:rsid w:val="006672B7"/>
    <w:rsid w:val="006706A6"/>
    <w:rsid w:val="0067183B"/>
    <w:rsid w:val="00674BF4"/>
    <w:rsid w:val="00675894"/>
    <w:rsid w:val="00675ABC"/>
    <w:rsid w:val="00680E1F"/>
    <w:rsid w:val="00683C15"/>
    <w:rsid w:val="00685926"/>
    <w:rsid w:val="00687FF1"/>
    <w:rsid w:val="006909F6"/>
    <w:rsid w:val="00690CAE"/>
    <w:rsid w:val="00692B03"/>
    <w:rsid w:val="00693270"/>
    <w:rsid w:val="006932EC"/>
    <w:rsid w:val="006936E4"/>
    <w:rsid w:val="00693FC1"/>
    <w:rsid w:val="006946BA"/>
    <w:rsid w:val="00695118"/>
    <w:rsid w:val="00695D11"/>
    <w:rsid w:val="006965AF"/>
    <w:rsid w:val="00696B83"/>
    <w:rsid w:val="006A07E0"/>
    <w:rsid w:val="006A2B3C"/>
    <w:rsid w:val="006A3B8A"/>
    <w:rsid w:val="006A6009"/>
    <w:rsid w:val="006A699E"/>
    <w:rsid w:val="006B0989"/>
    <w:rsid w:val="006B0FB9"/>
    <w:rsid w:val="006B33EE"/>
    <w:rsid w:val="006B4AD9"/>
    <w:rsid w:val="006B4FFC"/>
    <w:rsid w:val="006B5987"/>
    <w:rsid w:val="006B5F45"/>
    <w:rsid w:val="006B6CC1"/>
    <w:rsid w:val="006C0653"/>
    <w:rsid w:val="006C065C"/>
    <w:rsid w:val="006C0A74"/>
    <w:rsid w:val="006D1640"/>
    <w:rsid w:val="006D1727"/>
    <w:rsid w:val="006D19E6"/>
    <w:rsid w:val="006D1EB9"/>
    <w:rsid w:val="006D3789"/>
    <w:rsid w:val="006D6FC4"/>
    <w:rsid w:val="006E1570"/>
    <w:rsid w:val="006E1688"/>
    <w:rsid w:val="006E1B27"/>
    <w:rsid w:val="006E1C15"/>
    <w:rsid w:val="006E2376"/>
    <w:rsid w:val="006E3993"/>
    <w:rsid w:val="006E6DD2"/>
    <w:rsid w:val="006F0AA0"/>
    <w:rsid w:val="006F21E9"/>
    <w:rsid w:val="006F2FEF"/>
    <w:rsid w:val="006F4415"/>
    <w:rsid w:val="006F5BBB"/>
    <w:rsid w:val="006F62CE"/>
    <w:rsid w:val="006F75D0"/>
    <w:rsid w:val="006F75D4"/>
    <w:rsid w:val="006F7D38"/>
    <w:rsid w:val="00700A13"/>
    <w:rsid w:val="00702020"/>
    <w:rsid w:val="00702832"/>
    <w:rsid w:val="0070287A"/>
    <w:rsid w:val="0070293D"/>
    <w:rsid w:val="00704E3F"/>
    <w:rsid w:val="0070575E"/>
    <w:rsid w:val="0070595C"/>
    <w:rsid w:val="00705B3F"/>
    <w:rsid w:val="00706251"/>
    <w:rsid w:val="00707CD1"/>
    <w:rsid w:val="00711E7E"/>
    <w:rsid w:val="00714163"/>
    <w:rsid w:val="00714C41"/>
    <w:rsid w:val="007152A7"/>
    <w:rsid w:val="007157A4"/>
    <w:rsid w:val="00715D16"/>
    <w:rsid w:val="00716EC8"/>
    <w:rsid w:val="00717C09"/>
    <w:rsid w:val="00720AD2"/>
    <w:rsid w:val="00720C79"/>
    <w:rsid w:val="00721B0A"/>
    <w:rsid w:val="00722E23"/>
    <w:rsid w:val="00724A35"/>
    <w:rsid w:val="00724C35"/>
    <w:rsid w:val="00725CE1"/>
    <w:rsid w:val="00725DEB"/>
    <w:rsid w:val="00726CBF"/>
    <w:rsid w:val="007277E3"/>
    <w:rsid w:val="007302CE"/>
    <w:rsid w:val="00730C86"/>
    <w:rsid w:val="0073108F"/>
    <w:rsid w:val="007324E3"/>
    <w:rsid w:val="00735265"/>
    <w:rsid w:val="007377BC"/>
    <w:rsid w:val="00737CCF"/>
    <w:rsid w:val="007400B5"/>
    <w:rsid w:val="00740BC4"/>
    <w:rsid w:val="00743460"/>
    <w:rsid w:val="00744411"/>
    <w:rsid w:val="00744C89"/>
    <w:rsid w:val="00746F58"/>
    <w:rsid w:val="0074713F"/>
    <w:rsid w:val="00750A23"/>
    <w:rsid w:val="0075146D"/>
    <w:rsid w:val="007516F6"/>
    <w:rsid w:val="007517B0"/>
    <w:rsid w:val="007540A0"/>
    <w:rsid w:val="0075418C"/>
    <w:rsid w:val="00755A18"/>
    <w:rsid w:val="007577DF"/>
    <w:rsid w:val="0076135D"/>
    <w:rsid w:val="00761D03"/>
    <w:rsid w:val="00763CE9"/>
    <w:rsid w:val="00764FB3"/>
    <w:rsid w:val="007651DD"/>
    <w:rsid w:val="00766089"/>
    <w:rsid w:val="00770527"/>
    <w:rsid w:val="00770CB2"/>
    <w:rsid w:val="00770FF2"/>
    <w:rsid w:val="0077163C"/>
    <w:rsid w:val="00772FA8"/>
    <w:rsid w:val="00773008"/>
    <w:rsid w:val="0077403B"/>
    <w:rsid w:val="00775121"/>
    <w:rsid w:val="0077673F"/>
    <w:rsid w:val="0077760E"/>
    <w:rsid w:val="00777EBF"/>
    <w:rsid w:val="0078021E"/>
    <w:rsid w:val="007811E5"/>
    <w:rsid w:val="0078184F"/>
    <w:rsid w:val="00782AD8"/>
    <w:rsid w:val="00783403"/>
    <w:rsid w:val="0078427D"/>
    <w:rsid w:val="00785A84"/>
    <w:rsid w:val="00787707"/>
    <w:rsid w:val="007902FA"/>
    <w:rsid w:val="00791D6F"/>
    <w:rsid w:val="007925AE"/>
    <w:rsid w:val="00793B03"/>
    <w:rsid w:val="0079504B"/>
    <w:rsid w:val="00796829"/>
    <w:rsid w:val="007969F6"/>
    <w:rsid w:val="007973C2"/>
    <w:rsid w:val="007A05FF"/>
    <w:rsid w:val="007A0618"/>
    <w:rsid w:val="007A0A79"/>
    <w:rsid w:val="007A1EB8"/>
    <w:rsid w:val="007A1F0D"/>
    <w:rsid w:val="007A298A"/>
    <w:rsid w:val="007A432A"/>
    <w:rsid w:val="007A5410"/>
    <w:rsid w:val="007A5DA0"/>
    <w:rsid w:val="007B03DE"/>
    <w:rsid w:val="007B0E6F"/>
    <w:rsid w:val="007B14E1"/>
    <w:rsid w:val="007B2392"/>
    <w:rsid w:val="007B29CA"/>
    <w:rsid w:val="007B3055"/>
    <w:rsid w:val="007B52BD"/>
    <w:rsid w:val="007B5419"/>
    <w:rsid w:val="007B7362"/>
    <w:rsid w:val="007C13B7"/>
    <w:rsid w:val="007C1C9D"/>
    <w:rsid w:val="007C1D00"/>
    <w:rsid w:val="007C1EEE"/>
    <w:rsid w:val="007C2CB0"/>
    <w:rsid w:val="007C2E62"/>
    <w:rsid w:val="007C38AA"/>
    <w:rsid w:val="007C5FEF"/>
    <w:rsid w:val="007C6E0A"/>
    <w:rsid w:val="007C757E"/>
    <w:rsid w:val="007D0638"/>
    <w:rsid w:val="007D0BB3"/>
    <w:rsid w:val="007D12C1"/>
    <w:rsid w:val="007D1307"/>
    <w:rsid w:val="007D30F2"/>
    <w:rsid w:val="007D592C"/>
    <w:rsid w:val="007E17ED"/>
    <w:rsid w:val="007E1DFB"/>
    <w:rsid w:val="007E2F13"/>
    <w:rsid w:val="007E2F7D"/>
    <w:rsid w:val="007E560E"/>
    <w:rsid w:val="007E6746"/>
    <w:rsid w:val="007F2E7D"/>
    <w:rsid w:val="007F4793"/>
    <w:rsid w:val="00801269"/>
    <w:rsid w:val="008035B4"/>
    <w:rsid w:val="008043B5"/>
    <w:rsid w:val="00804407"/>
    <w:rsid w:val="00804D83"/>
    <w:rsid w:val="00811AF3"/>
    <w:rsid w:val="008129C5"/>
    <w:rsid w:val="0081392B"/>
    <w:rsid w:val="00814F18"/>
    <w:rsid w:val="00815555"/>
    <w:rsid w:val="00816291"/>
    <w:rsid w:val="00816787"/>
    <w:rsid w:val="00816A7D"/>
    <w:rsid w:val="00816CC9"/>
    <w:rsid w:val="00816D7D"/>
    <w:rsid w:val="008203C7"/>
    <w:rsid w:val="008218D6"/>
    <w:rsid w:val="00822C03"/>
    <w:rsid w:val="00822E8F"/>
    <w:rsid w:val="00822F15"/>
    <w:rsid w:val="00824685"/>
    <w:rsid w:val="00824919"/>
    <w:rsid w:val="00824ABC"/>
    <w:rsid w:val="00825558"/>
    <w:rsid w:val="0082742A"/>
    <w:rsid w:val="00830875"/>
    <w:rsid w:val="0083386A"/>
    <w:rsid w:val="008349B2"/>
    <w:rsid w:val="00840114"/>
    <w:rsid w:val="00845497"/>
    <w:rsid w:val="0084742A"/>
    <w:rsid w:val="00847B04"/>
    <w:rsid w:val="008519EC"/>
    <w:rsid w:val="008528E0"/>
    <w:rsid w:val="008545F1"/>
    <w:rsid w:val="00854C22"/>
    <w:rsid w:val="00857128"/>
    <w:rsid w:val="0085747C"/>
    <w:rsid w:val="00861B8C"/>
    <w:rsid w:val="0086258E"/>
    <w:rsid w:val="00863458"/>
    <w:rsid w:val="008635D7"/>
    <w:rsid w:val="00864939"/>
    <w:rsid w:val="0086660B"/>
    <w:rsid w:val="0086792E"/>
    <w:rsid w:val="0087081E"/>
    <w:rsid w:val="00871629"/>
    <w:rsid w:val="00871A9C"/>
    <w:rsid w:val="00872AEF"/>
    <w:rsid w:val="0087383D"/>
    <w:rsid w:val="0087436A"/>
    <w:rsid w:val="00876387"/>
    <w:rsid w:val="008772FB"/>
    <w:rsid w:val="00882DFC"/>
    <w:rsid w:val="0088319C"/>
    <w:rsid w:val="00883E3C"/>
    <w:rsid w:val="00884FD5"/>
    <w:rsid w:val="00886198"/>
    <w:rsid w:val="00886CF8"/>
    <w:rsid w:val="0088779A"/>
    <w:rsid w:val="00887EC0"/>
    <w:rsid w:val="00890D39"/>
    <w:rsid w:val="008914D3"/>
    <w:rsid w:val="00891757"/>
    <w:rsid w:val="00893C8A"/>
    <w:rsid w:val="00895970"/>
    <w:rsid w:val="00896FF6"/>
    <w:rsid w:val="0089778D"/>
    <w:rsid w:val="008A0308"/>
    <w:rsid w:val="008A39D5"/>
    <w:rsid w:val="008A4661"/>
    <w:rsid w:val="008A4771"/>
    <w:rsid w:val="008A4DD5"/>
    <w:rsid w:val="008A5384"/>
    <w:rsid w:val="008A7197"/>
    <w:rsid w:val="008A77F7"/>
    <w:rsid w:val="008B00DB"/>
    <w:rsid w:val="008B252D"/>
    <w:rsid w:val="008B55DC"/>
    <w:rsid w:val="008B761E"/>
    <w:rsid w:val="008C1297"/>
    <w:rsid w:val="008C15A5"/>
    <w:rsid w:val="008C1B30"/>
    <w:rsid w:val="008C25C4"/>
    <w:rsid w:val="008C3831"/>
    <w:rsid w:val="008C6CA5"/>
    <w:rsid w:val="008C7F7A"/>
    <w:rsid w:val="008D0928"/>
    <w:rsid w:val="008D1C86"/>
    <w:rsid w:val="008D4136"/>
    <w:rsid w:val="008D519E"/>
    <w:rsid w:val="008D556A"/>
    <w:rsid w:val="008E285E"/>
    <w:rsid w:val="008E3DFF"/>
    <w:rsid w:val="008E4686"/>
    <w:rsid w:val="008E5042"/>
    <w:rsid w:val="008E67EE"/>
    <w:rsid w:val="008E6A39"/>
    <w:rsid w:val="008E7659"/>
    <w:rsid w:val="008E7AE0"/>
    <w:rsid w:val="008F0861"/>
    <w:rsid w:val="008F0F06"/>
    <w:rsid w:val="008F221B"/>
    <w:rsid w:val="008F4F89"/>
    <w:rsid w:val="008F5678"/>
    <w:rsid w:val="008F616F"/>
    <w:rsid w:val="008F66C3"/>
    <w:rsid w:val="008F733F"/>
    <w:rsid w:val="008F7568"/>
    <w:rsid w:val="008F7D29"/>
    <w:rsid w:val="0090165E"/>
    <w:rsid w:val="009019BC"/>
    <w:rsid w:val="00905712"/>
    <w:rsid w:val="00905BAA"/>
    <w:rsid w:val="009061C5"/>
    <w:rsid w:val="0090637D"/>
    <w:rsid w:val="009068C1"/>
    <w:rsid w:val="00911838"/>
    <w:rsid w:val="00911859"/>
    <w:rsid w:val="00913247"/>
    <w:rsid w:val="00914061"/>
    <w:rsid w:val="00915467"/>
    <w:rsid w:val="00916687"/>
    <w:rsid w:val="00920207"/>
    <w:rsid w:val="00920EA6"/>
    <w:rsid w:val="00921686"/>
    <w:rsid w:val="00922F73"/>
    <w:rsid w:val="00926CEB"/>
    <w:rsid w:val="0092700C"/>
    <w:rsid w:val="00930A28"/>
    <w:rsid w:val="00931628"/>
    <w:rsid w:val="00932263"/>
    <w:rsid w:val="009331F9"/>
    <w:rsid w:val="009335BB"/>
    <w:rsid w:val="0093513E"/>
    <w:rsid w:val="00935BA3"/>
    <w:rsid w:val="00935C5D"/>
    <w:rsid w:val="00937614"/>
    <w:rsid w:val="00940F0E"/>
    <w:rsid w:val="0094173A"/>
    <w:rsid w:val="009427ED"/>
    <w:rsid w:val="00942C8A"/>
    <w:rsid w:val="0094321B"/>
    <w:rsid w:val="009454B0"/>
    <w:rsid w:val="00945F25"/>
    <w:rsid w:val="0094703E"/>
    <w:rsid w:val="009472E7"/>
    <w:rsid w:val="009476C0"/>
    <w:rsid w:val="00947CD7"/>
    <w:rsid w:val="00951CAF"/>
    <w:rsid w:val="00952091"/>
    <w:rsid w:val="00952803"/>
    <w:rsid w:val="0095285D"/>
    <w:rsid w:val="00956EDB"/>
    <w:rsid w:val="009570B5"/>
    <w:rsid w:val="009572D1"/>
    <w:rsid w:val="0095788C"/>
    <w:rsid w:val="0096050F"/>
    <w:rsid w:val="00961726"/>
    <w:rsid w:val="009643D1"/>
    <w:rsid w:val="00966A45"/>
    <w:rsid w:val="0096790A"/>
    <w:rsid w:val="00972089"/>
    <w:rsid w:val="00972EF8"/>
    <w:rsid w:val="00973B6E"/>
    <w:rsid w:val="00973D8F"/>
    <w:rsid w:val="009744BB"/>
    <w:rsid w:val="00974658"/>
    <w:rsid w:val="009753BA"/>
    <w:rsid w:val="00975D3C"/>
    <w:rsid w:val="009763A9"/>
    <w:rsid w:val="009769F7"/>
    <w:rsid w:val="00977443"/>
    <w:rsid w:val="00977872"/>
    <w:rsid w:val="00977E9A"/>
    <w:rsid w:val="0098075A"/>
    <w:rsid w:val="00980B76"/>
    <w:rsid w:val="00980C4F"/>
    <w:rsid w:val="00991111"/>
    <w:rsid w:val="009923BB"/>
    <w:rsid w:val="009932BC"/>
    <w:rsid w:val="009A0123"/>
    <w:rsid w:val="009A1BA4"/>
    <w:rsid w:val="009A4398"/>
    <w:rsid w:val="009A5F96"/>
    <w:rsid w:val="009B02B9"/>
    <w:rsid w:val="009B3155"/>
    <w:rsid w:val="009B3A09"/>
    <w:rsid w:val="009B4AB3"/>
    <w:rsid w:val="009B4D3E"/>
    <w:rsid w:val="009B5FCA"/>
    <w:rsid w:val="009B6091"/>
    <w:rsid w:val="009B6F7C"/>
    <w:rsid w:val="009C178C"/>
    <w:rsid w:val="009C32C8"/>
    <w:rsid w:val="009C342A"/>
    <w:rsid w:val="009C3C0B"/>
    <w:rsid w:val="009C6049"/>
    <w:rsid w:val="009D105F"/>
    <w:rsid w:val="009D6B13"/>
    <w:rsid w:val="009D6F28"/>
    <w:rsid w:val="009D7203"/>
    <w:rsid w:val="009E0F5B"/>
    <w:rsid w:val="009E25F5"/>
    <w:rsid w:val="009E26DB"/>
    <w:rsid w:val="009E3067"/>
    <w:rsid w:val="009E31ED"/>
    <w:rsid w:val="009E3553"/>
    <w:rsid w:val="009E3CD9"/>
    <w:rsid w:val="009E40C6"/>
    <w:rsid w:val="009E76FA"/>
    <w:rsid w:val="009F02F0"/>
    <w:rsid w:val="009F1578"/>
    <w:rsid w:val="009F19E3"/>
    <w:rsid w:val="009F1C71"/>
    <w:rsid w:val="009F385E"/>
    <w:rsid w:val="009F3B40"/>
    <w:rsid w:val="009F505C"/>
    <w:rsid w:val="009F582C"/>
    <w:rsid w:val="009F7584"/>
    <w:rsid w:val="00A004AE"/>
    <w:rsid w:val="00A00E15"/>
    <w:rsid w:val="00A013B2"/>
    <w:rsid w:val="00A016E9"/>
    <w:rsid w:val="00A02E66"/>
    <w:rsid w:val="00A0384A"/>
    <w:rsid w:val="00A045B3"/>
    <w:rsid w:val="00A0781F"/>
    <w:rsid w:val="00A10456"/>
    <w:rsid w:val="00A12759"/>
    <w:rsid w:val="00A12BBC"/>
    <w:rsid w:val="00A14824"/>
    <w:rsid w:val="00A165EB"/>
    <w:rsid w:val="00A2253B"/>
    <w:rsid w:val="00A2385D"/>
    <w:rsid w:val="00A24B78"/>
    <w:rsid w:val="00A25C2B"/>
    <w:rsid w:val="00A2745E"/>
    <w:rsid w:val="00A314C0"/>
    <w:rsid w:val="00A32068"/>
    <w:rsid w:val="00A3312C"/>
    <w:rsid w:val="00A33559"/>
    <w:rsid w:val="00A34459"/>
    <w:rsid w:val="00A357D0"/>
    <w:rsid w:val="00A35DD9"/>
    <w:rsid w:val="00A402FC"/>
    <w:rsid w:val="00A40A1C"/>
    <w:rsid w:val="00A41689"/>
    <w:rsid w:val="00A4251A"/>
    <w:rsid w:val="00A42AA0"/>
    <w:rsid w:val="00A42F6E"/>
    <w:rsid w:val="00A525B0"/>
    <w:rsid w:val="00A529AF"/>
    <w:rsid w:val="00A540D4"/>
    <w:rsid w:val="00A545FB"/>
    <w:rsid w:val="00A61145"/>
    <w:rsid w:val="00A617C7"/>
    <w:rsid w:val="00A62AF5"/>
    <w:rsid w:val="00A64094"/>
    <w:rsid w:val="00A642F5"/>
    <w:rsid w:val="00A649D9"/>
    <w:rsid w:val="00A674D1"/>
    <w:rsid w:val="00A67E2D"/>
    <w:rsid w:val="00A70278"/>
    <w:rsid w:val="00A725FC"/>
    <w:rsid w:val="00A73784"/>
    <w:rsid w:val="00A75665"/>
    <w:rsid w:val="00A757B9"/>
    <w:rsid w:val="00A76C68"/>
    <w:rsid w:val="00A7737F"/>
    <w:rsid w:val="00A81E7A"/>
    <w:rsid w:val="00A82D85"/>
    <w:rsid w:val="00A84095"/>
    <w:rsid w:val="00A85BE1"/>
    <w:rsid w:val="00A86378"/>
    <w:rsid w:val="00A866A0"/>
    <w:rsid w:val="00A875C5"/>
    <w:rsid w:val="00A90BAE"/>
    <w:rsid w:val="00A90DBB"/>
    <w:rsid w:val="00A919FB"/>
    <w:rsid w:val="00A9314A"/>
    <w:rsid w:val="00A934DB"/>
    <w:rsid w:val="00A93A46"/>
    <w:rsid w:val="00A96ECA"/>
    <w:rsid w:val="00A9709A"/>
    <w:rsid w:val="00AA121C"/>
    <w:rsid w:val="00AA14D9"/>
    <w:rsid w:val="00AA2126"/>
    <w:rsid w:val="00AA2F68"/>
    <w:rsid w:val="00AA48F5"/>
    <w:rsid w:val="00AA49E4"/>
    <w:rsid w:val="00AA5DC9"/>
    <w:rsid w:val="00AA67A1"/>
    <w:rsid w:val="00AB36F7"/>
    <w:rsid w:val="00AB3E15"/>
    <w:rsid w:val="00AB45AE"/>
    <w:rsid w:val="00AB7FAD"/>
    <w:rsid w:val="00AC4913"/>
    <w:rsid w:val="00AC55E2"/>
    <w:rsid w:val="00AC57BC"/>
    <w:rsid w:val="00AC606F"/>
    <w:rsid w:val="00AC6481"/>
    <w:rsid w:val="00AC69DB"/>
    <w:rsid w:val="00AD0846"/>
    <w:rsid w:val="00AD0F3B"/>
    <w:rsid w:val="00AD0FB5"/>
    <w:rsid w:val="00AD14A6"/>
    <w:rsid w:val="00AD211F"/>
    <w:rsid w:val="00AD3740"/>
    <w:rsid w:val="00AD40F0"/>
    <w:rsid w:val="00AD53CB"/>
    <w:rsid w:val="00AD694C"/>
    <w:rsid w:val="00AD6B92"/>
    <w:rsid w:val="00AD78EE"/>
    <w:rsid w:val="00AE05E4"/>
    <w:rsid w:val="00AE0E8C"/>
    <w:rsid w:val="00AE0F78"/>
    <w:rsid w:val="00AE1556"/>
    <w:rsid w:val="00AE2513"/>
    <w:rsid w:val="00AE2F12"/>
    <w:rsid w:val="00AE3097"/>
    <w:rsid w:val="00AE632E"/>
    <w:rsid w:val="00AE6635"/>
    <w:rsid w:val="00AF03DF"/>
    <w:rsid w:val="00AF116F"/>
    <w:rsid w:val="00AF1FBB"/>
    <w:rsid w:val="00AF2FE5"/>
    <w:rsid w:val="00AF45B3"/>
    <w:rsid w:val="00AF4841"/>
    <w:rsid w:val="00AF4B6C"/>
    <w:rsid w:val="00AF65D3"/>
    <w:rsid w:val="00B009A7"/>
    <w:rsid w:val="00B00C5D"/>
    <w:rsid w:val="00B014F6"/>
    <w:rsid w:val="00B02D69"/>
    <w:rsid w:val="00B030FB"/>
    <w:rsid w:val="00B0403D"/>
    <w:rsid w:val="00B0570F"/>
    <w:rsid w:val="00B06D6B"/>
    <w:rsid w:val="00B1102A"/>
    <w:rsid w:val="00B111A3"/>
    <w:rsid w:val="00B1169C"/>
    <w:rsid w:val="00B12D84"/>
    <w:rsid w:val="00B1371E"/>
    <w:rsid w:val="00B1481A"/>
    <w:rsid w:val="00B14EC5"/>
    <w:rsid w:val="00B15870"/>
    <w:rsid w:val="00B15A3F"/>
    <w:rsid w:val="00B15EF7"/>
    <w:rsid w:val="00B16080"/>
    <w:rsid w:val="00B20177"/>
    <w:rsid w:val="00B20C08"/>
    <w:rsid w:val="00B219F9"/>
    <w:rsid w:val="00B21D89"/>
    <w:rsid w:val="00B21FD7"/>
    <w:rsid w:val="00B25AE2"/>
    <w:rsid w:val="00B305E2"/>
    <w:rsid w:val="00B3188F"/>
    <w:rsid w:val="00B321E2"/>
    <w:rsid w:val="00B322E6"/>
    <w:rsid w:val="00B341F5"/>
    <w:rsid w:val="00B36A71"/>
    <w:rsid w:val="00B36FAA"/>
    <w:rsid w:val="00B376EA"/>
    <w:rsid w:val="00B378E4"/>
    <w:rsid w:val="00B37D6A"/>
    <w:rsid w:val="00B4034A"/>
    <w:rsid w:val="00B41005"/>
    <w:rsid w:val="00B427E1"/>
    <w:rsid w:val="00B45190"/>
    <w:rsid w:val="00B45192"/>
    <w:rsid w:val="00B4530C"/>
    <w:rsid w:val="00B4537B"/>
    <w:rsid w:val="00B45A93"/>
    <w:rsid w:val="00B46D90"/>
    <w:rsid w:val="00B4744D"/>
    <w:rsid w:val="00B518D8"/>
    <w:rsid w:val="00B519C7"/>
    <w:rsid w:val="00B531A8"/>
    <w:rsid w:val="00B53FE9"/>
    <w:rsid w:val="00B558BF"/>
    <w:rsid w:val="00B56107"/>
    <w:rsid w:val="00B56443"/>
    <w:rsid w:val="00B56B1C"/>
    <w:rsid w:val="00B577CD"/>
    <w:rsid w:val="00B61838"/>
    <w:rsid w:val="00B628DA"/>
    <w:rsid w:val="00B62A87"/>
    <w:rsid w:val="00B664F0"/>
    <w:rsid w:val="00B670DC"/>
    <w:rsid w:val="00B73DA6"/>
    <w:rsid w:val="00B73E34"/>
    <w:rsid w:val="00B74531"/>
    <w:rsid w:val="00B74618"/>
    <w:rsid w:val="00B74940"/>
    <w:rsid w:val="00B76879"/>
    <w:rsid w:val="00B77153"/>
    <w:rsid w:val="00B77D61"/>
    <w:rsid w:val="00B80248"/>
    <w:rsid w:val="00B80A91"/>
    <w:rsid w:val="00B83C4F"/>
    <w:rsid w:val="00B842B8"/>
    <w:rsid w:val="00B84438"/>
    <w:rsid w:val="00B8517B"/>
    <w:rsid w:val="00B86E9A"/>
    <w:rsid w:val="00B8783F"/>
    <w:rsid w:val="00B87BE7"/>
    <w:rsid w:val="00B90E52"/>
    <w:rsid w:val="00B923A1"/>
    <w:rsid w:val="00B93429"/>
    <w:rsid w:val="00B94FFD"/>
    <w:rsid w:val="00B96830"/>
    <w:rsid w:val="00B96F85"/>
    <w:rsid w:val="00B974F4"/>
    <w:rsid w:val="00BA16FF"/>
    <w:rsid w:val="00BA5DC7"/>
    <w:rsid w:val="00BA6732"/>
    <w:rsid w:val="00BA7346"/>
    <w:rsid w:val="00BA7705"/>
    <w:rsid w:val="00BA7B1D"/>
    <w:rsid w:val="00BB0D89"/>
    <w:rsid w:val="00BB2178"/>
    <w:rsid w:val="00BB2CF3"/>
    <w:rsid w:val="00BB3709"/>
    <w:rsid w:val="00BB3B77"/>
    <w:rsid w:val="00BB4303"/>
    <w:rsid w:val="00BB620B"/>
    <w:rsid w:val="00BB677B"/>
    <w:rsid w:val="00BB7337"/>
    <w:rsid w:val="00BB7C9F"/>
    <w:rsid w:val="00BC0520"/>
    <w:rsid w:val="00BC098B"/>
    <w:rsid w:val="00BC1C50"/>
    <w:rsid w:val="00BC20E5"/>
    <w:rsid w:val="00BC3594"/>
    <w:rsid w:val="00BC6811"/>
    <w:rsid w:val="00BC6F04"/>
    <w:rsid w:val="00BC719A"/>
    <w:rsid w:val="00BC7FED"/>
    <w:rsid w:val="00BD0ACA"/>
    <w:rsid w:val="00BD0FF7"/>
    <w:rsid w:val="00BD1A5F"/>
    <w:rsid w:val="00BD341B"/>
    <w:rsid w:val="00BD3BF7"/>
    <w:rsid w:val="00BD3D4A"/>
    <w:rsid w:val="00BD56A2"/>
    <w:rsid w:val="00BD65AB"/>
    <w:rsid w:val="00BD713D"/>
    <w:rsid w:val="00BD7FC6"/>
    <w:rsid w:val="00BE20C5"/>
    <w:rsid w:val="00BE25A9"/>
    <w:rsid w:val="00BE4C19"/>
    <w:rsid w:val="00BE616E"/>
    <w:rsid w:val="00BF049E"/>
    <w:rsid w:val="00BF0739"/>
    <w:rsid w:val="00BF1FEC"/>
    <w:rsid w:val="00BF38F0"/>
    <w:rsid w:val="00BF3D41"/>
    <w:rsid w:val="00BF4050"/>
    <w:rsid w:val="00BF5520"/>
    <w:rsid w:val="00BF62A6"/>
    <w:rsid w:val="00BF63C6"/>
    <w:rsid w:val="00BF6F85"/>
    <w:rsid w:val="00C00126"/>
    <w:rsid w:val="00C002BE"/>
    <w:rsid w:val="00C0137C"/>
    <w:rsid w:val="00C040BA"/>
    <w:rsid w:val="00C047E9"/>
    <w:rsid w:val="00C04B5B"/>
    <w:rsid w:val="00C1012D"/>
    <w:rsid w:val="00C10BD7"/>
    <w:rsid w:val="00C10DEA"/>
    <w:rsid w:val="00C111C2"/>
    <w:rsid w:val="00C126FF"/>
    <w:rsid w:val="00C132BB"/>
    <w:rsid w:val="00C16E28"/>
    <w:rsid w:val="00C16E7F"/>
    <w:rsid w:val="00C20847"/>
    <w:rsid w:val="00C2232C"/>
    <w:rsid w:val="00C23148"/>
    <w:rsid w:val="00C231DC"/>
    <w:rsid w:val="00C248CD"/>
    <w:rsid w:val="00C25E72"/>
    <w:rsid w:val="00C26C57"/>
    <w:rsid w:val="00C300C8"/>
    <w:rsid w:val="00C3062F"/>
    <w:rsid w:val="00C30A41"/>
    <w:rsid w:val="00C30B27"/>
    <w:rsid w:val="00C335AE"/>
    <w:rsid w:val="00C33E89"/>
    <w:rsid w:val="00C344F2"/>
    <w:rsid w:val="00C3545F"/>
    <w:rsid w:val="00C35648"/>
    <w:rsid w:val="00C35A37"/>
    <w:rsid w:val="00C367DC"/>
    <w:rsid w:val="00C4147A"/>
    <w:rsid w:val="00C4283C"/>
    <w:rsid w:val="00C4467F"/>
    <w:rsid w:val="00C45AF0"/>
    <w:rsid w:val="00C46015"/>
    <w:rsid w:val="00C46F43"/>
    <w:rsid w:val="00C50E08"/>
    <w:rsid w:val="00C51230"/>
    <w:rsid w:val="00C51983"/>
    <w:rsid w:val="00C53DBB"/>
    <w:rsid w:val="00C54036"/>
    <w:rsid w:val="00C54064"/>
    <w:rsid w:val="00C5480E"/>
    <w:rsid w:val="00C56F9F"/>
    <w:rsid w:val="00C60B96"/>
    <w:rsid w:val="00C63C5B"/>
    <w:rsid w:val="00C63E21"/>
    <w:rsid w:val="00C645A8"/>
    <w:rsid w:val="00C64906"/>
    <w:rsid w:val="00C64A23"/>
    <w:rsid w:val="00C64A9D"/>
    <w:rsid w:val="00C65A38"/>
    <w:rsid w:val="00C7113B"/>
    <w:rsid w:val="00C7157B"/>
    <w:rsid w:val="00C72FDD"/>
    <w:rsid w:val="00C73C0E"/>
    <w:rsid w:val="00C74CBD"/>
    <w:rsid w:val="00C759A0"/>
    <w:rsid w:val="00C76138"/>
    <w:rsid w:val="00C81609"/>
    <w:rsid w:val="00C82297"/>
    <w:rsid w:val="00C82C39"/>
    <w:rsid w:val="00C83CE5"/>
    <w:rsid w:val="00C84068"/>
    <w:rsid w:val="00C8443D"/>
    <w:rsid w:val="00C87701"/>
    <w:rsid w:val="00C90578"/>
    <w:rsid w:val="00C907E7"/>
    <w:rsid w:val="00C9092F"/>
    <w:rsid w:val="00C913D5"/>
    <w:rsid w:val="00C9145E"/>
    <w:rsid w:val="00C91FC2"/>
    <w:rsid w:val="00C949C1"/>
    <w:rsid w:val="00C9754E"/>
    <w:rsid w:val="00CA0F4D"/>
    <w:rsid w:val="00CA760A"/>
    <w:rsid w:val="00CB0140"/>
    <w:rsid w:val="00CB04ED"/>
    <w:rsid w:val="00CB054F"/>
    <w:rsid w:val="00CB2849"/>
    <w:rsid w:val="00CB3236"/>
    <w:rsid w:val="00CB47D7"/>
    <w:rsid w:val="00CB4A32"/>
    <w:rsid w:val="00CB4E4E"/>
    <w:rsid w:val="00CB4F23"/>
    <w:rsid w:val="00CB6C21"/>
    <w:rsid w:val="00CC15C1"/>
    <w:rsid w:val="00CC416D"/>
    <w:rsid w:val="00CC5AA6"/>
    <w:rsid w:val="00CC6E71"/>
    <w:rsid w:val="00CD1195"/>
    <w:rsid w:val="00CD2117"/>
    <w:rsid w:val="00CD225A"/>
    <w:rsid w:val="00CD4607"/>
    <w:rsid w:val="00CD5DB0"/>
    <w:rsid w:val="00CD653A"/>
    <w:rsid w:val="00CD7140"/>
    <w:rsid w:val="00CD7B05"/>
    <w:rsid w:val="00CE1123"/>
    <w:rsid w:val="00CE19E7"/>
    <w:rsid w:val="00CE2308"/>
    <w:rsid w:val="00CE6757"/>
    <w:rsid w:val="00CE7BF4"/>
    <w:rsid w:val="00CF04BC"/>
    <w:rsid w:val="00CF2E29"/>
    <w:rsid w:val="00CF2EAA"/>
    <w:rsid w:val="00CF342F"/>
    <w:rsid w:val="00CF4CF2"/>
    <w:rsid w:val="00CF4F61"/>
    <w:rsid w:val="00CF5160"/>
    <w:rsid w:val="00D00821"/>
    <w:rsid w:val="00D00C43"/>
    <w:rsid w:val="00D01C9F"/>
    <w:rsid w:val="00D021A3"/>
    <w:rsid w:val="00D047D7"/>
    <w:rsid w:val="00D04EAC"/>
    <w:rsid w:val="00D05B39"/>
    <w:rsid w:val="00D06F3E"/>
    <w:rsid w:val="00D077E9"/>
    <w:rsid w:val="00D123D1"/>
    <w:rsid w:val="00D13285"/>
    <w:rsid w:val="00D153CF"/>
    <w:rsid w:val="00D17214"/>
    <w:rsid w:val="00D22775"/>
    <w:rsid w:val="00D22B93"/>
    <w:rsid w:val="00D22D88"/>
    <w:rsid w:val="00D245AA"/>
    <w:rsid w:val="00D24E6A"/>
    <w:rsid w:val="00D2547C"/>
    <w:rsid w:val="00D2669C"/>
    <w:rsid w:val="00D26700"/>
    <w:rsid w:val="00D276FA"/>
    <w:rsid w:val="00D278D4"/>
    <w:rsid w:val="00D30CD8"/>
    <w:rsid w:val="00D31DDE"/>
    <w:rsid w:val="00D3206A"/>
    <w:rsid w:val="00D327FB"/>
    <w:rsid w:val="00D332F5"/>
    <w:rsid w:val="00D35DFB"/>
    <w:rsid w:val="00D36B0B"/>
    <w:rsid w:val="00D37232"/>
    <w:rsid w:val="00D37E7C"/>
    <w:rsid w:val="00D4155E"/>
    <w:rsid w:val="00D419E3"/>
    <w:rsid w:val="00D46D28"/>
    <w:rsid w:val="00D470B4"/>
    <w:rsid w:val="00D478DF"/>
    <w:rsid w:val="00D47FA8"/>
    <w:rsid w:val="00D50AD0"/>
    <w:rsid w:val="00D50C55"/>
    <w:rsid w:val="00D51223"/>
    <w:rsid w:val="00D512CE"/>
    <w:rsid w:val="00D52176"/>
    <w:rsid w:val="00D527C3"/>
    <w:rsid w:val="00D52D58"/>
    <w:rsid w:val="00D5472D"/>
    <w:rsid w:val="00D54EAB"/>
    <w:rsid w:val="00D5511B"/>
    <w:rsid w:val="00D55EED"/>
    <w:rsid w:val="00D56B90"/>
    <w:rsid w:val="00D56DCE"/>
    <w:rsid w:val="00D60BD6"/>
    <w:rsid w:val="00D61403"/>
    <w:rsid w:val="00D63300"/>
    <w:rsid w:val="00D7210A"/>
    <w:rsid w:val="00D72593"/>
    <w:rsid w:val="00D72798"/>
    <w:rsid w:val="00D76E49"/>
    <w:rsid w:val="00D80914"/>
    <w:rsid w:val="00D80B9D"/>
    <w:rsid w:val="00D819F5"/>
    <w:rsid w:val="00D81C32"/>
    <w:rsid w:val="00D824EA"/>
    <w:rsid w:val="00D82BD1"/>
    <w:rsid w:val="00D83CF3"/>
    <w:rsid w:val="00D84B83"/>
    <w:rsid w:val="00D85995"/>
    <w:rsid w:val="00D863D2"/>
    <w:rsid w:val="00D875FD"/>
    <w:rsid w:val="00D92573"/>
    <w:rsid w:val="00D92C0C"/>
    <w:rsid w:val="00D936E2"/>
    <w:rsid w:val="00D93D60"/>
    <w:rsid w:val="00D96179"/>
    <w:rsid w:val="00D96DAD"/>
    <w:rsid w:val="00D97864"/>
    <w:rsid w:val="00DA0B9D"/>
    <w:rsid w:val="00DA0D3E"/>
    <w:rsid w:val="00DA3844"/>
    <w:rsid w:val="00DA3D93"/>
    <w:rsid w:val="00DA4261"/>
    <w:rsid w:val="00DA52AE"/>
    <w:rsid w:val="00DA5D91"/>
    <w:rsid w:val="00DA6276"/>
    <w:rsid w:val="00DA7B55"/>
    <w:rsid w:val="00DB1366"/>
    <w:rsid w:val="00DB3DF9"/>
    <w:rsid w:val="00DB3FD3"/>
    <w:rsid w:val="00DB4535"/>
    <w:rsid w:val="00DB720E"/>
    <w:rsid w:val="00DB722E"/>
    <w:rsid w:val="00DB7320"/>
    <w:rsid w:val="00DC05F5"/>
    <w:rsid w:val="00DC079A"/>
    <w:rsid w:val="00DC1BCB"/>
    <w:rsid w:val="00DC1E94"/>
    <w:rsid w:val="00DC21C7"/>
    <w:rsid w:val="00DC4594"/>
    <w:rsid w:val="00DC5155"/>
    <w:rsid w:val="00DD0CDC"/>
    <w:rsid w:val="00DD3581"/>
    <w:rsid w:val="00DD44DA"/>
    <w:rsid w:val="00DD5CE3"/>
    <w:rsid w:val="00DE0CA3"/>
    <w:rsid w:val="00DE3F2E"/>
    <w:rsid w:val="00DE43AD"/>
    <w:rsid w:val="00DF062A"/>
    <w:rsid w:val="00DF0D42"/>
    <w:rsid w:val="00DF1482"/>
    <w:rsid w:val="00DF30D4"/>
    <w:rsid w:val="00DF4F6B"/>
    <w:rsid w:val="00DF4FBF"/>
    <w:rsid w:val="00E029A9"/>
    <w:rsid w:val="00E04677"/>
    <w:rsid w:val="00E04DAC"/>
    <w:rsid w:val="00E06E60"/>
    <w:rsid w:val="00E07397"/>
    <w:rsid w:val="00E07679"/>
    <w:rsid w:val="00E11581"/>
    <w:rsid w:val="00E12093"/>
    <w:rsid w:val="00E1255F"/>
    <w:rsid w:val="00E128AD"/>
    <w:rsid w:val="00E12E5A"/>
    <w:rsid w:val="00E13108"/>
    <w:rsid w:val="00E14255"/>
    <w:rsid w:val="00E14426"/>
    <w:rsid w:val="00E14A5E"/>
    <w:rsid w:val="00E15183"/>
    <w:rsid w:val="00E15227"/>
    <w:rsid w:val="00E16220"/>
    <w:rsid w:val="00E16516"/>
    <w:rsid w:val="00E205C4"/>
    <w:rsid w:val="00E22386"/>
    <w:rsid w:val="00E229CC"/>
    <w:rsid w:val="00E254B6"/>
    <w:rsid w:val="00E26662"/>
    <w:rsid w:val="00E26E2E"/>
    <w:rsid w:val="00E30736"/>
    <w:rsid w:val="00E34E0B"/>
    <w:rsid w:val="00E34F9E"/>
    <w:rsid w:val="00E3508E"/>
    <w:rsid w:val="00E3574A"/>
    <w:rsid w:val="00E37DE3"/>
    <w:rsid w:val="00E40004"/>
    <w:rsid w:val="00E402CF"/>
    <w:rsid w:val="00E41BC1"/>
    <w:rsid w:val="00E4281B"/>
    <w:rsid w:val="00E42B0B"/>
    <w:rsid w:val="00E436A4"/>
    <w:rsid w:val="00E45762"/>
    <w:rsid w:val="00E4581E"/>
    <w:rsid w:val="00E45AD2"/>
    <w:rsid w:val="00E45BAF"/>
    <w:rsid w:val="00E46A8D"/>
    <w:rsid w:val="00E50050"/>
    <w:rsid w:val="00E5094C"/>
    <w:rsid w:val="00E51F57"/>
    <w:rsid w:val="00E523EC"/>
    <w:rsid w:val="00E553D4"/>
    <w:rsid w:val="00E559F6"/>
    <w:rsid w:val="00E55D48"/>
    <w:rsid w:val="00E57930"/>
    <w:rsid w:val="00E57B5C"/>
    <w:rsid w:val="00E60A39"/>
    <w:rsid w:val="00E62168"/>
    <w:rsid w:val="00E631E3"/>
    <w:rsid w:val="00E63B00"/>
    <w:rsid w:val="00E675E6"/>
    <w:rsid w:val="00E72DCF"/>
    <w:rsid w:val="00E748E5"/>
    <w:rsid w:val="00E74B27"/>
    <w:rsid w:val="00E7551D"/>
    <w:rsid w:val="00E7596A"/>
    <w:rsid w:val="00E8002A"/>
    <w:rsid w:val="00E81C08"/>
    <w:rsid w:val="00E8380F"/>
    <w:rsid w:val="00E84AB1"/>
    <w:rsid w:val="00E84E57"/>
    <w:rsid w:val="00E87E44"/>
    <w:rsid w:val="00E910F4"/>
    <w:rsid w:val="00E9128D"/>
    <w:rsid w:val="00E94E35"/>
    <w:rsid w:val="00E95675"/>
    <w:rsid w:val="00E96E7F"/>
    <w:rsid w:val="00E971B3"/>
    <w:rsid w:val="00E9791C"/>
    <w:rsid w:val="00E979E1"/>
    <w:rsid w:val="00EA18BD"/>
    <w:rsid w:val="00EA39B3"/>
    <w:rsid w:val="00EA42F6"/>
    <w:rsid w:val="00EA46AB"/>
    <w:rsid w:val="00EA52AA"/>
    <w:rsid w:val="00EA5888"/>
    <w:rsid w:val="00EB152C"/>
    <w:rsid w:val="00EB3A61"/>
    <w:rsid w:val="00EB440F"/>
    <w:rsid w:val="00EB4BC6"/>
    <w:rsid w:val="00EB64C5"/>
    <w:rsid w:val="00EB7D15"/>
    <w:rsid w:val="00EB7FA6"/>
    <w:rsid w:val="00EC0C92"/>
    <w:rsid w:val="00EC0FE9"/>
    <w:rsid w:val="00EC1CCB"/>
    <w:rsid w:val="00EC3568"/>
    <w:rsid w:val="00EC3DE4"/>
    <w:rsid w:val="00EC45EB"/>
    <w:rsid w:val="00EC63A8"/>
    <w:rsid w:val="00EC7F04"/>
    <w:rsid w:val="00ED37F9"/>
    <w:rsid w:val="00ED4460"/>
    <w:rsid w:val="00ED4CA5"/>
    <w:rsid w:val="00ED4CC0"/>
    <w:rsid w:val="00ED639F"/>
    <w:rsid w:val="00ED63ED"/>
    <w:rsid w:val="00ED6F86"/>
    <w:rsid w:val="00ED74B7"/>
    <w:rsid w:val="00EE0403"/>
    <w:rsid w:val="00EE0986"/>
    <w:rsid w:val="00EE1CBD"/>
    <w:rsid w:val="00EE2388"/>
    <w:rsid w:val="00EE38E6"/>
    <w:rsid w:val="00EE3E9E"/>
    <w:rsid w:val="00EE4570"/>
    <w:rsid w:val="00EE46C5"/>
    <w:rsid w:val="00EE69C8"/>
    <w:rsid w:val="00EE72A8"/>
    <w:rsid w:val="00EF0C41"/>
    <w:rsid w:val="00EF0C4E"/>
    <w:rsid w:val="00EF0CD7"/>
    <w:rsid w:val="00EF3EAC"/>
    <w:rsid w:val="00EF4944"/>
    <w:rsid w:val="00EF5231"/>
    <w:rsid w:val="00EF5969"/>
    <w:rsid w:val="00EF5CE0"/>
    <w:rsid w:val="00EF793A"/>
    <w:rsid w:val="00F047F2"/>
    <w:rsid w:val="00F05286"/>
    <w:rsid w:val="00F06C99"/>
    <w:rsid w:val="00F10F80"/>
    <w:rsid w:val="00F11858"/>
    <w:rsid w:val="00F12C07"/>
    <w:rsid w:val="00F131F8"/>
    <w:rsid w:val="00F15123"/>
    <w:rsid w:val="00F16B86"/>
    <w:rsid w:val="00F17C4E"/>
    <w:rsid w:val="00F20378"/>
    <w:rsid w:val="00F21F4B"/>
    <w:rsid w:val="00F22C57"/>
    <w:rsid w:val="00F23987"/>
    <w:rsid w:val="00F23DD9"/>
    <w:rsid w:val="00F24695"/>
    <w:rsid w:val="00F249BC"/>
    <w:rsid w:val="00F25065"/>
    <w:rsid w:val="00F25848"/>
    <w:rsid w:val="00F25D85"/>
    <w:rsid w:val="00F27BEA"/>
    <w:rsid w:val="00F30A4D"/>
    <w:rsid w:val="00F3292D"/>
    <w:rsid w:val="00F340C3"/>
    <w:rsid w:val="00F35002"/>
    <w:rsid w:val="00F35EEA"/>
    <w:rsid w:val="00F37CF0"/>
    <w:rsid w:val="00F403DC"/>
    <w:rsid w:val="00F429F9"/>
    <w:rsid w:val="00F44D5B"/>
    <w:rsid w:val="00F45434"/>
    <w:rsid w:val="00F468D3"/>
    <w:rsid w:val="00F46997"/>
    <w:rsid w:val="00F47D0C"/>
    <w:rsid w:val="00F5021F"/>
    <w:rsid w:val="00F510A2"/>
    <w:rsid w:val="00F51386"/>
    <w:rsid w:val="00F5354C"/>
    <w:rsid w:val="00F54D63"/>
    <w:rsid w:val="00F57CD8"/>
    <w:rsid w:val="00F60C75"/>
    <w:rsid w:val="00F61039"/>
    <w:rsid w:val="00F61D18"/>
    <w:rsid w:val="00F6278E"/>
    <w:rsid w:val="00F6287D"/>
    <w:rsid w:val="00F638A1"/>
    <w:rsid w:val="00F63FDA"/>
    <w:rsid w:val="00F6421B"/>
    <w:rsid w:val="00F65169"/>
    <w:rsid w:val="00F66A2F"/>
    <w:rsid w:val="00F67105"/>
    <w:rsid w:val="00F72271"/>
    <w:rsid w:val="00F73231"/>
    <w:rsid w:val="00F73DB0"/>
    <w:rsid w:val="00F7570C"/>
    <w:rsid w:val="00F774BB"/>
    <w:rsid w:val="00F8018B"/>
    <w:rsid w:val="00F81BD8"/>
    <w:rsid w:val="00F82843"/>
    <w:rsid w:val="00F8323B"/>
    <w:rsid w:val="00F83AD2"/>
    <w:rsid w:val="00F83ADF"/>
    <w:rsid w:val="00F87419"/>
    <w:rsid w:val="00F87533"/>
    <w:rsid w:val="00F91037"/>
    <w:rsid w:val="00F9103F"/>
    <w:rsid w:val="00F9256E"/>
    <w:rsid w:val="00F928D1"/>
    <w:rsid w:val="00F93650"/>
    <w:rsid w:val="00F950AB"/>
    <w:rsid w:val="00F958D7"/>
    <w:rsid w:val="00F95903"/>
    <w:rsid w:val="00FA4B2C"/>
    <w:rsid w:val="00FA66C7"/>
    <w:rsid w:val="00FA7CA0"/>
    <w:rsid w:val="00FB03C6"/>
    <w:rsid w:val="00FB064B"/>
    <w:rsid w:val="00FB13A6"/>
    <w:rsid w:val="00FB1E0E"/>
    <w:rsid w:val="00FB24D3"/>
    <w:rsid w:val="00FB285E"/>
    <w:rsid w:val="00FB459D"/>
    <w:rsid w:val="00FB5704"/>
    <w:rsid w:val="00FB5722"/>
    <w:rsid w:val="00FB5B71"/>
    <w:rsid w:val="00FC044F"/>
    <w:rsid w:val="00FC0FCB"/>
    <w:rsid w:val="00FC13FD"/>
    <w:rsid w:val="00FC1F66"/>
    <w:rsid w:val="00FC3379"/>
    <w:rsid w:val="00FC3F9E"/>
    <w:rsid w:val="00FC48FC"/>
    <w:rsid w:val="00FC4E0F"/>
    <w:rsid w:val="00FC684A"/>
    <w:rsid w:val="00FC6E0B"/>
    <w:rsid w:val="00FC757A"/>
    <w:rsid w:val="00FD039F"/>
    <w:rsid w:val="00FD082E"/>
    <w:rsid w:val="00FD1526"/>
    <w:rsid w:val="00FD2ADA"/>
    <w:rsid w:val="00FD2DFB"/>
    <w:rsid w:val="00FD4ECC"/>
    <w:rsid w:val="00FD4EF5"/>
    <w:rsid w:val="00FD6EE6"/>
    <w:rsid w:val="00FD7EAB"/>
    <w:rsid w:val="00FE001F"/>
    <w:rsid w:val="00FE01BA"/>
    <w:rsid w:val="00FE0605"/>
    <w:rsid w:val="00FE0948"/>
    <w:rsid w:val="00FE0CD3"/>
    <w:rsid w:val="00FE1C1E"/>
    <w:rsid w:val="00FE473B"/>
    <w:rsid w:val="00FE48C3"/>
    <w:rsid w:val="00FE4BB6"/>
    <w:rsid w:val="00FE4F18"/>
    <w:rsid w:val="00FE6131"/>
    <w:rsid w:val="00FE6BCE"/>
    <w:rsid w:val="00FE6EE4"/>
    <w:rsid w:val="00FE73B5"/>
    <w:rsid w:val="00FF05EE"/>
    <w:rsid w:val="00FF0B86"/>
    <w:rsid w:val="00FF1170"/>
    <w:rsid w:val="00FF2C3C"/>
    <w:rsid w:val="00FF4D47"/>
    <w:rsid w:val="00FF5457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7E45"/>
  <w15:docId w15:val="{B8F1C95E-9435-4F9C-BB4A-0B55BEB9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134F"/>
  </w:style>
  <w:style w:type="paragraph" w:styleId="Cmsor1">
    <w:name w:val="heading 1"/>
    <w:basedOn w:val="Norml"/>
    <w:next w:val="Norml"/>
    <w:link w:val="Cmsor1Char"/>
    <w:qFormat/>
    <w:rsid w:val="00556F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pacing w:before="120" w:after="240"/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NormlWeb">
    <w:name w:val="Normal (Web)"/>
    <w:basedOn w:val="Norml"/>
    <w:uiPriority w:val="99"/>
    <w:rsid w:val="003F23B4"/>
    <w:pPr>
      <w:spacing w:before="100" w:beforeAutospacing="1" w:after="100" w:afterAutospacing="1"/>
    </w:pPr>
    <w:rPr>
      <w:sz w:val="24"/>
      <w:szCs w:val="24"/>
    </w:rPr>
  </w:style>
  <w:style w:type="character" w:customStyle="1" w:styleId="oldal">
    <w:name w:val="oldal"/>
    <w:uiPriority w:val="99"/>
    <w:rsid w:val="003F23B4"/>
  </w:style>
  <w:style w:type="character" w:customStyle="1" w:styleId="folyoirat">
    <w:name w:val="folyoirat"/>
    <w:uiPriority w:val="99"/>
    <w:rsid w:val="003F23B4"/>
  </w:style>
  <w:style w:type="character" w:customStyle="1" w:styleId="kotet">
    <w:name w:val="kotet"/>
    <w:uiPriority w:val="99"/>
    <w:rsid w:val="003F23B4"/>
  </w:style>
  <w:style w:type="paragraph" w:customStyle="1" w:styleId="pszerzo">
    <w:name w:val="pszerzo"/>
    <w:basedOn w:val="Norml"/>
    <w:uiPriority w:val="99"/>
    <w:rsid w:val="003F23B4"/>
    <w:pPr>
      <w:spacing w:before="100" w:beforeAutospacing="1" w:after="100" w:afterAutospacing="1"/>
    </w:pPr>
    <w:rPr>
      <w:sz w:val="24"/>
      <w:szCs w:val="24"/>
    </w:rPr>
  </w:style>
  <w:style w:type="character" w:customStyle="1" w:styleId="author-name">
    <w:name w:val="author-name"/>
    <w:basedOn w:val="Bekezdsalapbettpusa"/>
    <w:rsid w:val="001F3E88"/>
  </w:style>
  <w:style w:type="character" w:styleId="Hiperhivatkozs">
    <w:name w:val="Hyperlink"/>
    <w:basedOn w:val="Bekezdsalapbettpusa"/>
    <w:uiPriority w:val="99"/>
    <w:unhideWhenUsed/>
    <w:rsid w:val="001F3E88"/>
    <w:rPr>
      <w:color w:val="0000FF"/>
      <w:u w:val="single"/>
    </w:rPr>
  </w:style>
  <w:style w:type="character" w:customStyle="1" w:styleId="journal-title">
    <w:name w:val="journal-title"/>
    <w:basedOn w:val="Bekezdsalapbettpusa"/>
    <w:rsid w:val="001F3E88"/>
  </w:style>
  <w:style w:type="character" w:customStyle="1" w:styleId="journal-volume">
    <w:name w:val="journal-volume"/>
    <w:basedOn w:val="Bekezdsalapbettpusa"/>
    <w:rsid w:val="001F3E88"/>
  </w:style>
  <w:style w:type="character" w:customStyle="1" w:styleId="journal-issue">
    <w:name w:val="journal-issue"/>
    <w:basedOn w:val="Bekezdsalapbettpusa"/>
    <w:rsid w:val="001F3E88"/>
  </w:style>
  <w:style w:type="character" w:customStyle="1" w:styleId="page">
    <w:name w:val="page"/>
    <w:basedOn w:val="Bekezdsalapbettpusa"/>
    <w:rsid w:val="001F3E88"/>
  </w:style>
  <w:style w:type="character" w:customStyle="1" w:styleId="year">
    <w:name w:val="year"/>
    <w:basedOn w:val="Bekezdsalapbettpusa"/>
    <w:rsid w:val="001F3E88"/>
  </w:style>
  <w:style w:type="character" w:customStyle="1" w:styleId="id">
    <w:name w:val="id"/>
    <w:basedOn w:val="Bekezdsalapbettpusa"/>
    <w:rsid w:val="001F3E88"/>
  </w:style>
  <w:style w:type="character" w:customStyle="1" w:styleId="Alcm1">
    <w:name w:val="Alcím1"/>
    <w:basedOn w:val="Bekezdsalapbettpusa"/>
    <w:rsid w:val="004B2F38"/>
  </w:style>
  <w:style w:type="character" w:customStyle="1" w:styleId="booktitle">
    <w:name w:val="booktitle"/>
    <w:basedOn w:val="Bekezdsalapbettpusa"/>
    <w:rsid w:val="004B2F38"/>
  </w:style>
  <w:style w:type="character" w:customStyle="1" w:styleId="publishedat">
    <w:name w:val="publishedat"/>
    <w:basedOn w:val="Bekezdsalapbettpusa"/>
    <w:rsid w:val="004B2F38"/>
  </w:style>
  <w:style w:type="character" w:customStyle="1" w:styleId="publisher">
    <w:name w:val="publisher"/>
    <w:basedOn w:val="Bekezdsalapbettpusa"/>
    <w:rsid w:val="004B2F38"/>
  </w:style>
  <w:style w:type="character" w:customStyle="1" w:styleId="pagelength">
    <w:name w:val="pagelength"/>
    <w:basedOn w:val="Bekezdsalapbettpusa"/>
    <w:rsid w:val="004B2F38"/>
  </w:style>
  <w:style w:type="character" w:styleId="Feloldatlanmegemlts">
    <w:name w:val="Unresolved Mention"/>
    <w:basedOn w:val="Bekezdsalapbettpusa"/>
    <w:uiPriority w:val="99"/>
    <w:semiHidden/>
    <w:unhideWhenUsed/>
    <w:rsid w:val="00A34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drajz.nye.hu/hu/node/393" TargetMode="External"/><Relationship Id="rId3" Type="http://schemas.openxmlformats.org/officeDocument/2006/relationships/styles" Target="styles.xml"/><Relationship Id="rId7" Type="http://schemas.openxmlformats.org/officeDocument/2006/relationships/hyperlink" Target="https://foldrajz.nye.hu/hu/node/41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js.elte.hu/tf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stgeorelint.uoradea.ro/Reviste/Anale/ana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j.univer.kharkov.ua/index.php/en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73CB-E12D-4BF6-87B5-EC68ABAF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932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Gábor</cp:lastModifiedBy>
  <cp:revision>10</cp:revision>
  <dcterms:created xsi:type="dcterms:W3CDTF">2024-09-06T14:56:00Z</dcterms:created>
  <dcterms:modified xsi:type="dcterms:W3CDTF">2025-09-02T07:19:00Z</dcterms:modified>
</cp:coreProperties>
</file>