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CA9" w14:textId="77777777" w:rsidR="00FD4771" w:rsidRPr="001A3232" w:rsidRDefault="00FD4771" w:rsidP="00304A97">
      <w:pPr>
        <w:jc w:val="center"/>
        <w:rPr>
          <w:b/>
          <w:bCs/>
          <w:color w:val="000000" w:themeColor="text1"/>
          <w:szCs w:val="16"/>
          <w:shd w:val="clear" w:color="auto" w:fill="FFFFFF"/>
        </w:rPr>
      </w:pPr>
      <w:r w:rsidRPr="001A3232">
        <w:rPr>
          <w:b/>
          <w:bCs/>
          <w:color w:val="000000" w:themeColor="text1"/>
          <w:szCs w:val="16"/>
          <w:shd w:val="clear" w:color="auto" w:fill="FFFFFF"/>
        </w:rPr>
        <w:t>BGZ2254 - Változtatás- és tudásmenedzsment</w:t>
      </w:r>
    </w:p>
    <w:p w14:paraId="4903BFC0" w14:textId="39CD1A9D" w:rsidR="00304A97" w:rsidRPr="001A3232" w:rsidRDefault="00304A97" w:rsidP="00304A97">
      <w:pPr>
        <w:jc w:val="center"/>
        <w:rPr>
          <w:b/>
          <w:color w:val="000000" w:themeColor="text1"/>
          <w:szCs w:val="22"/>
        </w:rPr>
      </w:pPr>
      <w:r w:rsidRPr="001A3232">
        <w:rPr>
          <w:b/>
          <w:color w:val="000000" w:themeColor="text1"/>
          <w:szCs w:val="22"/>
        </w:rPr>
        <w:t>Nappali tagozat</w:t>
      </w:r>
    </w:p>
    <w:p w14:paraId="16312FB0" w14:textId="77777777" w:rsidR="00304A97" w:rsidRPr="001A3232" w:rsidRDefault="00304A97" w:rsidP="00A573A6">
      <w:pPr>
        <w:rPr>
          <w:b/>
          <w:color w:val="000000" w:themeColor="text1"/>
          <w:szCs w:val="22"/>
        </w:rPr>
      </w:pPr>
    </w:p>
    <w:p w14:paraId="7208403E" w14:textId="63E5B103" w:rsidR="00042EE9" w:rsidRDefault="00042EE9" w:rsidP="001A3232">
      <w:pPr>
        <w:jc w:val="center"/>
        <w:rPr>
          <w:b/>
        </w:rPr>
      </w:pPr>
      <w:r w:rsidRPr="001A3232">
        <w:rPr>
          <w:b/>
        </w:rPr>
        <w:t>Tantárgyi tematika és félévi követelményrendszer</w:t>
      </w:r>
    </w:p>
    <w:p w14:paraId="70B62CB4" w14:textId="77777777" w:rsidR="00215CEE" w:rsidRPr="00215CEE" w:rsidRDefault="00215CEE" w:rsidP="00215CEE">
      <w:pPr>
        <w:pStyle w:val="Listaszerbekezds"/>
        <w:numPr>
          <w:ilvl w:val="0"/>
          <w:numId w:val="25"/>
        </w:numPr>
        <w:rPr>
          <w:b/>
        </w:rPr>
      </w:pPr>
      <w:r>
        <w:rPr>
          <w:b/>
        </w:rPr>
        <w:t xml:space="preserve">konzultáció: 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0058"/>
      </w:tblGrid>
      <w:tr w:rsidR="00215CEE" w:rsidRPr="00150652" w14:paraId="3882A135" w14:textId="77777777" w:rsidTr="00A83799">
        <w:trPr>
          <w:trHeight w:val="285"/>
        </w:trPr>
        <w:tc>
          <w:tcPr>
            <w:tcW w:w="8870" w:type="dxa"/>
          </w:tcPr>
          <w:p w14:paraId="17DDF166" w14:textId="77777777" w:rsidR="00215CEE" w:rsidRPr="00150652" w:rsidRDefault="00215CEE" w:rsidP="00A83799">
            <w:pPr>
              <w:jc w:val="both"/>
              <w:rPr>
                <w:bCs/>
              </w:rPr>
            </w:pPr>
            <w:r>
              <w:rPr>
                <w:bCs/>
              </w:rPr>
              <w:t xml:space="preserve">A tantárgy félévi követelményeinek ismertetése. Szakirodalomi ajánlások. </w:t>
            </w:r>
            <w:r w:rsidRPr="00150652">
              <w:rPr>
                <w:bCs/>
              </w:rPr>
              <w:t xml:space="preserve">A változás </w:t>
            </w:r>
            <w:r>
              <w:rPr>
                <w:bCs/>
              </w:rPr>
              <w:t xml:space="preserve">alaptermészete, definiálása, szakirodalmi lehatárolása. </w:t>
            </w:r>
          </w:p>
        </w:tc>
      </w:tr>
      <w:tr w:rsidR="00215CEE" w:rsidRPr="00150652" w14:paraId="773EA61A" w14:textId="77777777" w:rsidTr="00A83799">
        <w:trPr>
          <w:trHeight w:val="275"/>
        </w:trPr>
        <w:tc>
          <w:tcPr>
            <w:tcW w:w="8870" w:type="dxa"/>
          </w:tcPr>
          <w:p w14:paraId="066F4F37" w14:textId="77777777" w:rsidR="00215CEE" w:rsidRPr="00150652" w:rsidRDefault="00215CEE" w:rsidP="00A83799">
            <w:pPr>
              <w:jc w:val="both"/>
            </w:pPr>
            <w:r w:rsidRPr="00150652">
              <w:rPr>
                <w:bCs/>
              </w:rPr>
              <w:t xml:space="preserve">A változásmenedzsment helye, szerepe, kialakulása. </w:t>
            </w:r>
            <w:r w:rsidRPr="00150652">
              <w:t>A változást generáló külső-és belső tényezők.</w:t>
            </w:r>
          </w:p>
        </w:tc>
      </w:tr>
      <w:tr w:rsidR="00215CEE" w:rsidRPr="00150652" w14:paraId="2BC62755" w14:textId="77777777" w:rsidTr="00A83799">
        <w:trPr>
          <w:trHeight w:val="285"/>
        </w:trPr>
        <w:tc>
          <w:tcPr>
            <w:tcW w:w="8870" w:type="dxa"/>
          </w:tcPr>
          <w:p w14:paraId="39772B55" w14:textId="77777777" w:rsidR="00215CEE" w:rsidRPr="00150652" w:rsidRDefault="00215CEE" w:rsidP="00A83799">
            <w:pPr>
              <w:ind w:left="10"/>
              <w:jc w:val="both"/>
            </w:pPr>
            <w:r w:rsidRPr="00150652">
              <w:t>A változás típusai.</w:t>
            </w:r>
            <w:r w:rsidRPr="00150652">
              <w:rPr>
                <w:bCs/>
              </w:rPr>
              <w:t xml:space="preserve"> A szervezeti változás megvalósításának folyamata.</w:t>
            </w:r>
          </w:p>
        </w:tc>
      </w:tr>
      <w:tr w:rsidR="00215CEE" w:rsidRPr="00150652" w14:paraId="01962757" w14:textId="77777777" w:rsidTr="00A83799">
        <w:trPr>
          <w:trHeight w:val="275"/>
        </w:trPr>
        <w:tc>
          <w:tcPr>
            <w:tcW w:w="8870" w:type="dxa"/>
          </w:tcPr>
          <w:p w14:paraId="6BDFBE58" w14:textId="77777777" w:rsidR="00215CEE" w:rsidRPr="00150652" w:rsidRDefault="00215CEE" w:rsidP="00A83799">
            <w:pPr>
              <w:jc w:val="both"/>
              <w:rPr>
                <w:bCs/>
              </w:rPr>
            </w:pPr>
            <w:r w:rsidRPr="00150652">
              <w:rPr>
                <w:bCs/>
              </w:rPr>
              <w:t xml:space="preserve">A szervezeti változás </w:t>
            </w:r>
            <w:proofErr w:type="spellStart"/>
            <w:r w:rsidRPr="00150652">
              <w:rPr>
                <w:bCs/>
              </w:rPr>
              <w:t>Lewin</w:t>
            </w:r>
            <w:proofErr w:type="spellEnd"/>
            <w:r w:rsidRPr="00150652">
              <w:rPr>
                <w:bCs/>
              </w:rPr>
              <w:t xml:space="preserve">-féle modellje. A szervezeti változás </w:t>
            </w:r>
            <w:proofErr w:type="spellStart"/>
            <w:r w:rsidRPr="00150652">
              <w:rPr>
                <w:bCs/>
              </w:rPr>
              <w:t>Kotter</w:t>
            </w:r>
            <w:proofErr w:type="spellEnd"/>
            <w:r w:rsidRPr="00150652">
              <w:rPr>
                <w:bCs/>
              </w:rPr>
              <w:t>-féle modellje. A változtatások ütemezése.</w:t>
            </w:r>
          </w:p>
        </w:tc>
      </w:tr>
      <w:tr w:rsidR="00215CEE" w:rsidRPr="00150652" w14:paraId="77248AF0" w14:textId="77777777" w:rsidTr="00A83799">
        <w:trPr>
          <w:trHeight w:val="285"/>
        </w:trPr>
        <w:tc>
          <w:tcPr>
            <w:tcW w:w="8870" w:type="dxa"/>
          </w:tcPr>
          <w:p w14:paraId="786FE156" w14:textId="77777777" w:rsidR="00215CEE" w:rsidRPr="00150652" w:rsidRDefault="00215CEE" w:rsidP="00A83799">
            <w:pPr>
              <w:jc w:val="both"/>
              <w:rPr>
                <w:bCs/>
              </w:rPr>
            </w:pPr>
            <w:r w:rsidRPr="00150652">
              <w:rPr>
                <w:bCs/>
              </w:rPr>
              <w:t>A változással szembeni ellenállás, és kezelése. Az ellenállás okai, típusai.</w:t>
            </w:r>
          </w:p>
        </w:tc>
      </w:tr>
      <w:tr w:rsidR="00215CEE" w:rsidRPr="00150652" w14:paraId="3BE2A5EC" w14:textId="77777777" w:rsidTr="00A83799">
        <w:trPr>
          <w:trHeight w:val="285"/>
        </w:trPr>
        <w:tc>
          <w:tcPr>
            <w:tcW w:w="8870" w:type="dxa"/>
          </w:tcPr>
          <w:p w14:paraId="4FF317BE" w14:textId="77777777" w:rsidR="00215CEE" w:rsidRPr="00150652" w:rsidRDefault="00215CEE" w:rsidP="00A83799">
            <w:pPr>
              <w:jc w:val="both"/>
              <w:rPr>
                <w:bCs/>
              </w:rPr>
            </w:pPr>
            <w:r>
              <w:rPr>
                <w:bCs/>
              </w:rPr>
              <w:t>Szervezeti változások gyakorlati esettanulmányai.</w:t>
            </w:r>
          </w:p>
        </w:tc>
      </w:tr>
    </w:tbl>
    <w:p w14:paraId="34F20F04" w14:textId="77777777" w:rsidR="00215CEE" w:rsidRDefault="00215CEE" w:rsidP="00215CEE">
      <w:pPr>
        <w:pStyle w:val="Listaszerbekezds"/>
        <w:ind w:left="370"/>
        <w:rPr>
          <w:b/>
        </w:rPr>
      </w:pPr>
    </w:p>
    <w:p w14:paraId="7DC4A829" w14:textId="795E6267" w:rsidR="00215CEE" w:rsidRPr="00215CEE" w:rsidRDefault="00215CEE" w:rsidP="00215CEE">
      <w:pPr>
        <w:pStyle w:val="Listaszerbekezds"/>
        <w:numPr>
          <w:ilvl w:val="0"/>
          <w:numId w:val="25"/>
        </w:numPr>
        <w:rPr>
          <w:b/>
        </w:rPr>
      </w:pPr>
      <w:r>
        <w:rPr>
          <w:b/>
        </w:rPr>
        <w:t>konzultáció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0058"/>
      </w:tblGrid>
      <w:tr w:rsidR="00215CEE" w:rsidRPr="00150652" w14:paraId="31211021" w14:textId="77777777" w:rsidTr="00215CEE">
        <w:trPr>
          <w:trHeight w:val="285"/>
        </w:trPr>
        <w:tc>
          <w:tcPr>
            <w:tcW w:w="10058" w:type="dxa"/>
          </w:tcPr>
          <w:p w14:paraId="3E3923D9" w14:textId="77777777" w:rsidR="00215CEE" w:rsidRPr="00150652" w:rsidRDefault="00215CEE" w:rsidP="00A83799">
            <w:pPr>
              <w:ind w:left="10"/>
              <w:jc w:val="both"/>
            </w:pPr>
            <w:r w:rsidRPr="00150652">
              <w:t xml:space="preserve">A változások menedzselésében alkalmazható vezetési stílusok. </w:t>
            </w:r>
            <w:r w:rsidRPr="00752217">
              <w:t>A változások sikertelenségének problémái</w:t>
            </w:r>
            <w:r>
              <w:t>.</w:t>
            </w:r>
          </w:p>
        </w:tc>
      </w:tr>
      <w:tr w:rsidR="00215CEE" w:rsidRPr="00150652" w14:paraId="7CC7F102" w14:textId="77777777" w:rsidTr="00215CEE">
        <w:trPr>
          <w:trHeight w:val="285"/>
        </w:trPr>
        <w:tc>
          <w:tcPr>
            <w:tcW w:w="10058" w:type="dxa"/>
          </w:tcPr>
          <w:p w14:paraId="5C7482BA" w14:textId="77777777" w:rsidR="00215CEE" w:rsidRPr="00150652" w:rsidRDefault="00215CEE" w:rsidP="00A83799">
            <w:pPr>
              <w:ind w:left="10"/>
              <w:jc w:val="both"/>
            </w:pPr>
            <w:r w:rsidRPr="00150652">
              <w:t xml:space="preserve">A változások menedzselési </w:t>
            </w:r>
            <w:r w:rsidRPr="00480ED3">
              <w:t>stratégiája.</w:t>
            </w:r>
            <w:r>
              <w:rPr>
                <w:rFonts w:ascii="Arial" w:eastAsiaTheme="majorEastAsia" w:hAnsi="Arial" w:cstheme="majorBidi"/>
                <w:color w:val="44546A" w:themeColor="text2"/>
                <w:sz w:val="56"/>
                <w:szCs w:val="56"/>
              </w:rPr>
              <w:t xml:space="preserve"> </w:t>
            </w:r>
            <w:r w:rsidRPr="00480ED3">
              <w:t>A változások sikerességének emberi tényezői</w:t>
            </w:r>
            <w:r w:rsidRPr="00480ED3">
              <w:br/>
            </w:r>
            <w:r w:rsidRPr="00480ED3">
              <w:rPr>
                <w:bCs/>
                <w:iCs/>
              </w:rPr>
              <w:t>Az ADKAR modell</w:t>
            </w:r>
            <w:r>
              <w:rPr>
                <w:bCs/>
                <w:iCs/>
              </w:rPr>
              <w:t xml:space="preserve">. </w:t>
            </w:r>
          </w:p>
        </w:tc>
      </w:tr>
      <w:tr w:rsidR="00215CEE" w:rsidRPr="00DE313B" w14:paraId="4D10F2F7" w14:textId="77777777" w:rsidTr="00215CEE">
        <w:trPr>
          <w:trHeight w:val="275"/>
        </w:trPr>
        <w:tc>
          <w:tcPr>
            <w:tcW w:w="10058" w:type="dxa"/>
          </w:tcPr>
          <w:p w14:paraId="1D75D8F5" w14:textId="77777777" w:rsidR="00215CEE" w:rsidRPr="00DE313B" w:rsidRDefault="00215CEE" w:rsidP="00A83799">
            <w:pPr>
              <w:jc w:val="both"/>
            </w:pPr>
            <w:r w:rsidRPr="00EE02EF">
              <w:t>A tudás fogalmának dimenziói</w:t>
            </w:r>
            <w:r>
              <w:t>, a</w:t>
            </w:r>
            <w:r w:rsidRPr="00EE02EF">
              <w:t xml:space="preserve"> tudásmenedzsment</w:t>
            </w:r>
            <w:r>
              <w:t xml:space="preserve"> fogalma, feladata. A tudástípusok, a tudásspirál.</w:t>
            </w:r>
          </w:p>
        </w:tc>
      </w:tr>
      <w:tr w:rsidR="00215CEE" w:rsidRPr="00DE313B" w14:paraId="74932E64" w14:textId="77777777" w:rsidTr="00215CEE">
        <w:trPr>
          <w:trHeight w:val="285"/>
        </w:trPr>
        <w:tc>
          <w:tcPr>
            <w:tcW w:w="10058" w:type="dxa"/>
          </w:tcPr>
          <w:p w14:paraId="1E45BDE8" w14:textId="77777777" w:rsidR="00215CEE" w:rsidRPr="00DE313B" w:rsidRDefault="00215CEE" w:rsidP="00A83799">
            <w:pPr>
              <w:jc w:val="both"/>
            </w:pPr>
            <w:r>
              <w:t xml:space="preserve">A tanulószervezetek alapelvei, jellegzetességei. </w:t>
            </w:r>
          </w:p>
        </w:tc>
      </w:tr>
      <w:tr w:rsidR="00215CEE" w:rsidRPr="00DE313B" w14:paraId="1D55C74C" w14:textId="77777777" w:rsidTr="00215CEE">
        <w:trPr>
          <w:trHeight w:val="275"/>
        </w:trPr>
        <w:tc>
          <w:tcPr>
            <w:tcW w:w="10058" w:type="dxa"/>
          </w:tcPr>
          <w:p w14:paraId="4D67AC9C" w14:textId="77777777" w:rsidR="00215CEE" w:rsidRPr="00DE313B" w:rsidRDefault="00215CEE" w:rsidP="00A83799">
            <w:pPr>
              <w:jc w:val="both"/>
              <w:rPr>
                <w:bCs/>
              </w:rPr>
            </w:pPr>
            <w:r>
              <w:rPr>
                <w:bCs/>
              </w:rPr>
              <w:t>Az innováció fogalma, természete, típusai.</w:t>
            </w:r>
          </w:p>
        </w:tc>
      </w:tr>
      <w:tr w:rsidR="00215CEE" w:rsidRPr="00EE02EF" w14:paraId="5E39383D" w14:textId="77777777" w:rsidTr="00215CEE">
        <w:trPr>
          <w:trHeight w:val="285"/>
        </w:trPr>
        <w:tc>
          <w:tcPr>
            <w:tcW w:w="10058" w:type="dxa"/>
          </w:tcPr>
          <w:p w14:paraId="7ECB744A" w14:textId="77777777" w:rsidR="00215CEE" w:rsidRPr="00EE02EF" w:rsidRDefault="00215CEE" w:rsidP="00A83799">
            <w:pPr>
              <w:jc w:val="both"/>
              <w:rPr>
                <w:bCs/>
              </w:rPr>
            </w:pPr>
            <w:r w:rsidRPr="00EE02EF">
              <w:rPr>
                <w:bCs/>
              </w:rPr>
              <w:t>Az innovációs stratégia.</w:t>
            </w:r>
          </w:p>
        </w:tc>
      </w:tr>
    </w:tbl>
    <w:p w14:paraId="33C0B7D9" w14:textId="77777777" w:rsidR="001C1527" w:rsidRDefault="001C1527" w:rsidP="00856F48">
      <w:pPr>
        <w:rPr>
          <w:b/>
          <w:bCs/>
        </w:rPr>
      </w:pPr>
    </w:p>
    <w:p w14:paraId="5CFEC6DD" w14:textId="1864A2FF" w:rsidR="006702F8" w:rsidRPr="009A4485" w:rsidRDefault="00A573A6" w:rsidP="001A3232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6702F8">
      <w:p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39FDB989" w14:textId="5F44D789" w:rsidR="00F83E77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</w:p>
    <w:p w14:paraId="7DF1CBFC" w14:textId="77777777" w:rsidR="001A3232" w:rsidRDefault="00F83E77" w:rsidP="009638AC">
      <w:pPr>
        <w:jc w:val="both"/>
        <w:rPr>
          <w:b/>
          <w:bCs/>
        </w:rPr>
      </w:pPr>
      <w:r w:rsidRPr="000623A4">
        <w:rPr>
          <w:b/>
          <w:bCs/>
        </w:rPr>
        <w:t>Gyakorlati jegy</w:t>
      </w:r>
      <w:r w:rsidR="001A3232">
        <w:rPr>
          <w:b/>
          <w:bCs/>
        </w:rPr>
        <w:t xml:space="preserve">: </w:t>
      </w:r>
    </w:p>
    <w:p w14:paraId="2F255B02" w14:textId="4944112E" w:rsidR="00F83E77" w:rsidRPr="000623A4" w:rsidRDefault="00215CEE" w:rsidP="009638AC">
      <w:pPr>
        <w:jc w:val="both"/>
        <w:rPr>
          <w:b/>
          <w:bCs/>
        </w:rPr>
      </w:pPr>
      <w:r>
        <w:rPr>
          <w:b/>
          <w:bCs/>
        </w:rPr>
        <w:t>Zárthelyi dolgozat: 70 pont</w:t>
      </w:r>
    </w:p>
    <w:p w14:paraId="4E77B04E" w14:textId="38C92A32" w:rsidR="009638AC" w:rsidRDefault="001A3232" w:rsidP="009638AC">
      <w:pPr>
        <w:jc w:val="both"/>
        <w:rPr>
          <w:b/>
        </w:rPr>
      </w:pPr>
      <w:r>
        <w:rPr>
          <w:b/>
        </w:rPr>
        <w:t>Beadandó készítése: 30 pont</w:t>
      </w:r>
    </w:p>
    <w:p w14:paraId="4189DC17" w14:textId="38651A01" w:rsidR="001A3232" w:rsidRPr="001A3232" w:rsidRDefault="001A3232" w:rsidP="009638AC">
      <w:pPr>
        <w:jc w:val="both"/>
        <w:rPr>
          <w:bCs/>
        </w:rPr>
      </w:pPr>
      <w:r w:rsidRPr="001A3232">
        <w:rPr>
          <w:bCs/>
        </w:rPr>
        <w:t>Összesen: 100 pont szerezhető</w:t>
      </w:r>
    </w:p>
    <w:p w14:paraId="19A37CEB" w14:textId="77777777" w:rsidR="001A3232" w:rsidRPr="009A4485" w:rsidRDefault="001A3232" w:rsidP="009638AC">
      <w:pPr>
        <w:jc w:val="both"/>
        <w:rPr>
          <w:b/>
        </w:rPr>
      </w:pPr>
    </w:p>
    <w:p w14:paraId="3C4612C1" w14:textId="77777777" w:rsidR="00614042" w:rsidRPr="006702F8" w:rsidRDefault="00AD2140" w:rsidP="006702F8">
      <w:pPr>
        <w:jc w:val="both"/>
      </w:pPr>
      <w:r w:rsidRPr="006702F8">
        <w:rPr>
          <w:b/>
        </w:rPr>
        <w:t>Az értékelés módja, ütemezése:</w:t>
      </w:r>
    </w:p>
    <w:p w14:paraId="6CB02D07" w14:textId="05E30E48" w:rsidR="00440D17" w:rsidRDefault="001A3232" w:rsidP="00440D17">
      <w:pPr>
        <w:contextualSpacing/>
        <w:jc w:val="both"/>
        <w:rPr>
          <w:bCs/>
          <w:iCs/>
        </w:rPr>
      </w:pPr>
      <w:bookmarkStart w:id="0" w:name="_Hlk486263346"/>
      <w:r>
        <w:t xml:space="preserve">A tantárgy teljesítésének minimum követelménye: zárthelyi dolgozatok és a beadandó egyenként minimum 51%-os teljesítése. </w:t>
      </w:r>
      <w:r w:rsidR="00440D17" w:rsidRPr="005F1F6B">
        <w:rPr>
          <w:bCs/>
          <w:iCs/>
        </w:rPr>
        <w:t xml:space="preserve">A félévi gyakorlati jegyet a zárthelyi dolgozat és gyakorlati </w:t>
      </w:r>
      <w:r w:rsidR="00440D17">
        <w:rPr>
          <w:bCs/>
          <w:iCs/>
        </w:rPr>
        <w:t>feladat</w:t>
      </w:r>
      <w:r w:rsidR="00440D17" w:rsidRPr="005F1F6B">
        <w:rPr>
          <w:bCs/>
          <w:iCs/>
        </w:rPr>
        <w:t xml:space="preserve"> eredményeinek számtani átlaga határozza meg. </w:t>
      </w:r>
      <w:r>
        <w:t xml:space="preserve">Bármelyik dolgozat, vagy beadandó 51% alatti teljesítése Elégtelen (1) érdemjegyet </w:t>
      </w:r>
      <w:r w:rsidR="00440D17">
        <w:t xml:space="preserve">jelent. </w:t>
      </w:r>
      <w:r w:rsidR="00440D17">
        <w:rPr>
          <w:bCs/>
          <w:iCs/>
        </w:rPr>
        <w:t>Elégtelen gyakorlati jegy javítása a Tanulmányi és Vizsgaszabályzat szerint lehetséges.</w:t>
      </w:r>
    </w:p>
    <w:p w14:paraId="72A78578" w14:textId="77777777" w:rsidR="00440D17" w:rsidRPr="00681129" w:rsidRDefault="00440D17" w:rsidP="00440D17">
      <w:pPr>
        <w:contextualSpacing/>
        <w:jc w:val="both"/>
        <w:rPr>
          <w:b/>
          <w:bCs/>
        </w:rPr>
      </w:pPr>
    </w:p>
    <w:bookmarkEnd w:id="0"/>
    <w:p w14:paraId="52C06B7E" w14:textId="129A7469" w:rsidR="00B56D8B" w:rsidRDefault="00B56D8B" w:rsidP="00E13144">
      <w:pPr>
        <w:jc w:val="both"/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440D17" w:rsidRPr="00440D17" w14:paraId="449BCACC" w14:textId="77777777" w:rsidTr="00440D17">
        <w:tc>
          <w:tcPr>
            <w:tcW w:w="988" w:type="dxa"/>
          </w:tcPr>
          <w:p w14:paraId="5863BDB9" w14:textId="40C05B69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0-50%</w:t>
            </w:r>
          </w:p>
        </w:tc>
        <w:tc>
          <w:tcPr>
            <w:tcW w:w="1417" w:type="dxa"/>
          </w:tcPr>
          <w:p w14:paraId="05723E73" w14:textId="61FC4729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Elégtelen (1)</w:t>
            </w:r>
          </w:p>
        </w:tc>
      </w:tr>
      <w:tr w:rsidR="00440D17" w:rsidRPr="00440D17" w14:paraId="2998AA5D" w14:textId="77777777" w:rsidTr="00440D17">
        <w:tc>
          <w:tcPr>
            <w:tcW w:w="988" w:type="dxa"/>
          </w:tcPr>
          <w:p w14:paraId="27BFCE53" w14:textId="596A029C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51-64%</w:t>
            </w:r>
          </w:p>
        </w:tc>
        <w:tc>
          <w:tcPr>
            <w:tcW w:w="1417" w:type="dxa"/>
          </w:tcPr>
          <w:p w14:paraId="045B144E" w14:textId="088F4BF9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Elégséges (2)</w:t>
            </w:r>
          </w:p>
        </w:tc>
      </w:tr>
      <w:tr w:rsidR="00440D17" w:rsidRPr="00440D17" w14:paraId="29086FF5" w14:textId="77777777" w:rsidTr="00440D17">
        <w:tc>
          <w:tcPr>
            <w:tcW w:w="988" w:type="dxa"/>
          </w:tcPr>
          <w:p w14:paraId="60CC6BEE" w14:textId="0D2D744A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65-77%</w:t>
            </w:r>
          </w:p>
        </w:tc>
        <w:tc>
          <w:tcPr>
            <w:tcW w:w="1417" w:type="dxa"/>
          </w:tcPr>
          <w:p w14:paraId="1D556181" w14:textId="5E0E716D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Közepes (3)</w:t>
            </w:r>
          </w:p>
        </w:tc>
      </w:tr>
      <w:tr w:rsidR="00440D17" w:rsidRPr="00440D17" w14:paraId="56339743" w14:textId="77777777" w:rsidTr="00440D17">
        <w:tc>
          <w:tcPr>
            <w:tcW w:w="988" w:type="dxa"/>
          </w:tcPr>
          <w:p w14:paraId="43BBCF50" w14:textId="05467F8A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78-90%</w:t>
            </w:r>
          </w:p>
        </w:tc>
        <w:tc>
          <w:tcPr>
            <w:tcW w:w="1417" w:type="dxa"/>
          </w:tcPr>
          <w:p w14:paraId="170D0A94" w14:textId="55A9AA14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Jó (4)</w:t>
            </w:r>
          </w:p>
        </w:tc>
      </w:tr>
      <w:tr w:rsidR="00440D17" w:rsidRPr="00440D17" w14:paraId="12F26C26" w14:textId="77777777" w:rsidTr="00440D17">
        <w:tc>
          <w:tcPr>
            <w:tcW w:w="988" w:type="dxa"/>
          </w:tcPr>
          <w:p w14:paraId="6F48A402" w14:textId="1C51E9DC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91%-</w:t>
            </w:r>
          </w:p>
        </w:tc>
        <w:tc>
          <w:tcPr>
            <w:tcW w:w="1417" w:type="dxa"/>
          </w:tcPr>
          <w:p w14:paraId="50C8E4AD" w14:textId="1485178F" w:rsidR="00440D17" w:rsidRPr="00440D17" w:rsidRDefault="00440D17" w:rsidP="00E13144">
            <w:pPr>
              <w:jc w:val="both"/>
              <w:rPr>
                <w:sz w:val="21"/>
                <w:szCs w:val="21"/>
              </w:rPr>
            </w:pPr>
            <w:r w:rsidRPr="00440D17">
              <w:rPr>
                <w:sz w:val="21"/>
                <w:szCs w:val="21"/>
              </w:rPr>
              <w:t>Jeles (5)</w:t>
            </w:r>
          </w:p>
        </w:tc>
      </w:tr>
    </w:tbl>
    <w:p w14:paraId="4A709DE3" w14:textId="49A266B6" w:rsidR="00440D17" w:rsidRDefault="00440D17" w:rsidP="00E13144">
      <w:pPr>
        <w:jc w:val="both"/>
        <w:rPr>
          <w:b/>
          <w:bCs/>
        </w:rPr>
      </w:pPr>
    </w:p>
    <w:p w14:paraId="764B336C" w14:textId="77777777" w:rsidR="00440D17" w:rsidRDefault="00440D17" w:rsidP="00E13144">
      <w:pPr>
        <w:jc w:val="both"/>
        <w:rPr>
          <w:b/>
          <w:bCs/>
        </w:rPr>
      </w:pPr>
    </w:p>
    <w:p w14:paraId="081A0EDD" w14:textId="77777777" w:rsidR="001A3232" w:rsidRPr="001A3232" w:rsidRDefault="001A3232" w:rsidP="001A3232">
      <w:pPr>
        <w:jc w:val="right"/>
        <w:rPr>
          <w:b/>
          <w:bCs/>
          <w:i/>
          <w:iCs/>
          <w:sz w:val="22"/>
          <w:szCs w:val="22"/>
        </w:rPr>
      </w:pPr>
      <w:r w:rsidRPr="001A3232">
        <w:rPr>
          <w:b/>
          <w:bCs/>
          <w:i/>
          <w:iCs/>
          <w:sz w:val="22"/>
          <w:szCs w:val="22"/>
        </w:rPr>
        <w:t>Gál Zsuzsa</w:t>
      </w:r>
    </w:p>
    <w:p w14:paraId="45FDD04A" w14:textId="02B09D89" w:rsidR="001A3232" w:rsidRPr="001A3232" w:rsidRDefault="001A3232" w:rsidP="001A3232">
      <w:pPr>
        <w:jc w:val="right"/>
        <w:rPr>
          <w:sz w:val="22"/>
          <w:szCs w:val="22"/>
        </w:rPr>
      </w:pPr>
      <w:r w:rsidRPr="001A3232">
        <w:rPr>
          <w:sz w:val="22"/>
          <w:szCs w:val="22"/>
        </w:rPr>
        <w:t>Nyíregyházi Egyetem</w:t>
      </w:r>
    </w:p>
    <w:p w14:paraId="4C985421" w14:textId="24CDF9CA" w:rsidR="001A3232" w:rsidRPr="001A3232" w:rsidRDefault="001A3232" w:rsidP="001A3232">
      <w:pPr>
        <w:jc w:val="right"/>
        <w:rPr>
          <w:sz w:val="22"/>
          <w:szCs w:val="22"/>
        </w:rPr>
      </w:pPr>
      <w:r w:rsidRPr="001A3232">
        <w:rPr>
          <w:sz w:val="22"/>
          <w:szCs w:val="22"/>
        </w:rPr>
        <w:t>Gazdálkodástudományi Intézet</w:t>
      </w:r>
    </w:p>
    <w:p w14:paraId="0CF4767B" w14:textId="3DCB199C" w:rsidR="001A3232" w:rsidRPr="001A3232" w:rsidRDefault="001A3232" w:rsidP="001A3232">
      <w:pPr>
        <w:jc w:val="right"/>
        <w:rPr>
          <w:sz w:val="22"/>
          <w:szCs w:val="22"/>
          <w:highlight w:val="green"/>
        </w:rPr>
      </w:pPr>
      <w:r w:rsidRPr="001A3232">
        <w:rPr>
          <w:sz w:val="22"/>
          <w:szCs w:val="22"/>
        </w:rPr>
        <w:t>tanársegéd</w:t>
      </w:r>
    </w:p>
    <w:sectPr w:rsidR="001A3232" w:rsidRPr="001A3232" w:rsidSect="00440D17">
      <w:pgSz w:w="11906" w:h="16838"/>
      <w:pgMar w:top="689" w:right="1417" w:bottom="49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B383" w14:textId="77777777" w:rsidR="00982B27" w:rsidRDefault="00982B27" w:rsidP="00AA4CF1">
      <w:r>
        <w:separator/>
      </w:r>
    </w:p>
  </w:endnote>
  <w:endnote w:type="continuationSeparator" w:id="0">
    <w:p w14:paraId="06AFD76A" w14:textId="77777777" w:rsidR="00982B27" w:rsidRDefault="00982B27" w:rsidP="00AA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044E" w14:textId="77777777" w:rsidR="00982B27" w:rsidRDefault="00982B27" w:rsidP="00AA4CF1">
      <w:r>
        <w:separator/>
      </w:r>
    </w:p>
  </w:footnote>
  <w:footnote w:type="continuationSeparator" w:id="0">
    <w:p w14:paraId="1EDEC349" w14:textId="77777777" w:rsidR="00982B27" w:rsidRDefault="00982B27" w:rsidP="00AA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24635">
    <w:abstractNumId w:val="27"/>
  </w:num>
  <w:num w:numId="2" w16cid:durableId="656614916">
    <w:abstractNumId w:val="3"/>
  </w:num>
  <w:num w:numId="3" w16cid:durableId="2010133848">
    <w:abstractNumId w:val="17"/>
  </w:num>
  <w:num w:numId="4" w16cid:durableId="595331703">
    <w:abstractNumId w:val="19"/>
  </w:num>
  <w:num w:numId="5" w16cid:durableId="204560398">
    <w:abstractNumId w:val="0"/>
  </w:num>
  <w:num w:numId="6" w16cid:durableId="166018847">
    <w:abstractNumId w:val="13"/>
  </w:num>
  <w:num w:numId="7" w16cid:durableId="1365792651">
    <w:abstractNumId w:val="6"/>
  </w:num>
  <w:num w:numId="8" w16cid:durableId="69695094">
    <w:abstractNumId w:val="21"/>
  </w:num>
  <w:num w:numId="9" w16cid:durableId="1725913406">
    <w:abstractNumId w:val="7"/>
  </w:num>
  <w:num w:numId="10" w16cid:durableId="611475063">
    <w:abstractNumId w:val="18"/>
  </w:num>
  <w:num w:numId="11" w16cid:durableId="805852915">
    <w:abstractNumId w:val="22"/>
  </w:num>
  <w:num w:numId="12" w16cid:durableId="1896970980">
    <w:abstractNumId w:val="25"/>
  </w:num>
  <w:num w:numId="13" w16cid:durableId="1774285288">
    <w:abstractNumId w:val="29"/>
  </w:num>
  <w:num w:numId="14" w16cid:durableId="1367217296">
    <w:abstractNumId w:val="10"/>
  </w:num>
  <w:num w:numId="15" w16cid:durableId="2099712728">
    <w:abstractNumId w:val="12"/>
  </w:num>
  <w:num w:numId="16" w16cid:durableId="454249436">
    <w:abstractNumId w:val="4"/>
  </w:num>
  <w:num w:numId="17" w16cid:durableId="1996644145">
    <w:abstractNumId w:val="1"/>
  </w:num>
  <w:num w:numId="18" w16cid:durableId="1082410406">
    <w:abstractNumId w:val="23"/>
  </w:num>
  <w:num w:numId="19" w16cid:durableId="2144231663">
    <w:abstractNumId w:val="24"/>
  </w:num>
  <w:num w:numId="20" w16cid:durableId="2037997868">
    <w:abstractNumId w:val="8"/>
  </w:num>
  <w:num w:numId="21" w16cid:durableId="1938322159">
    <w:abstractNumId w:val="2"/>
  </w:num>
  <w:num w:numId="22" w16cid:durableId="748649025">
    <w:abstractNumId w:val="26"/>
  </w:num>
  <w:num w:numId="23" w16cid:durableId="1421483991">
    <w:abstractNumId w:val="15"/>
  </w:num>
  <w:num w:numId="24" w16cid:durableId="1891260083">
    <w:abstractNumId w:val="16"/>
  </w:num>
  <w:num w:numId="25" w16cid:durableId="304361061">
    <w:abstractNumId w:val="20"/>
  </w:num>
  <w:num w:numId="26" w16cid:durableId="858003318">
    <w:abstractNumId w:val="14"/>
  </w:num>
  <w:num w:numId="27" w16cid:durableId="275719905">
    <w:abstractNumId w:val="9"/>
  </w:num>
  <w:num w:numId="28" w16cid:durableId="829247237">
    <w:abstractNumId w:val="5"/>
  </w:num>
  <w:num w:numId="29" w16cid:durableId="1576547718">
    <w:abstractNumId w:val="28"/>
  </w:num>
  <w:num w:numId="30" w16cid:durableId="55207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0572"/>
    <w:rsid w:val="00042EE9"/>
    <w:rsid w:val="000623A4"/>
    <w:rsid w:val="0008130D"/>
    <w:rsid w:val="00084869"/>
    <w:rsid w:val="00090EDD"/>
    <w:rsid w:val="0009178B"/>
    <w:rsid w:val="000B2786"/>
    <w:rsid w:val="000C12F3"/>
    <w:rsid w:val="000C383D"/>
    <w:rsid w:val="000F1C60"/>
    <w:rsid w:val="00142AC0"/>
    <w:rsid w:val="00150652"/>
    <w:rsid w:val="00162D62"/>
    <w:rsid w:val="00171ECD"/>
    <w:rsid w:val="00177D14"/>
    <w:rsid w:val="00195A56"/>
    <w:rsid w:val="0019650F"/>
    <w:rsid w:val="001A3232"/>
    <w:rsid w:val="001C1527"/>
    <w:rsid w:val="001C34BA"/>
    <w:rsid w:val="001D1A07"/>
    <w:rsid w:val="001D1BDA"/>
    <w:rsid w:val="001D548B"/>
    <w:rsid w:val="001E14F0"/>
    <w:rsid w:val="001F6D21"/>
    <w:rsid w:val="002004A2"/>
    <w:rsid w:val="002055BB"/>
    <w:rsid w:val="00215497"/>
    <w:rsid w:val="00215CEE"/>
    <w:rsid w:val="00233984"/>
    <w:rsid w:val="002405C8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4A97"/>
    <w:rsid w:val="003176A9"/>
    <w:rsid w:val="00326318"/>
    <w:rsid w:val="00326582"/>
    <w:rsid w:val="00332C87"/>
    <w:rsid w:val="00336D45"/>
    <w:rsid w:val="003518F8"/>
    <w:rsid w:val="0035351B"/>
    <w:rsid w:val="003540CE"/>
    <w:rsid w:val="00354C4D"/>
    <w:rsid w:val="003762E5"/>
    <w:rsid w:val="003B1770"/>
    <w:rsid w:val="003D2E44"/>
    <w:rsid w:val="0040160E"/>
    <w:rsid w:val="0040546B"/>
    <w:rsid w:val="00440D17"/>
    <w:rsid w:val="004457BD"/>
    <w:rsid w:val="00467D18"/>
    <w:rsid w:val="00470552"/>
    <w:rsid w:val="00475720"/>
    <w:rsid w:val="00480ED3"/>
    <w:rsid w:val="0048707C"/>
    <w:rsid w:val="00487802"/>
    <w:rsid w:val="004A2050"/>
    <w:rsid w:val="004B1AC8"/>
    <w:rsid w:val="004C1A31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4042"/>
    <w:rsid w:val="00615DFA"/>
    <w:rsid w:val="00620949"/>
    <w:rsid w:val="006702F8"/>
    <w:rsid w:val="00670416"/>
    <w:rsid w:val="00675077"/>
    <w:rsid w:val="00676347"/>
    <w:rsid w:val="00681210"/>
    <w:rsid w:val="006A6328"/>
    <w:rsid w:val="006A7E72"/>
    <w:rsid w:val="006E2349"/>
    <w:rsid w:val="006E6D0C"/>
    <w:rsid w:val="006F3F04"/>
    <w:rsid w:val="006F4924"/>
    <w:rsid w:val="007203D7"/>
    <w:rsid w:val="00724F56"/>
    <w:rsid w:val="00752217"/>
    <w:rsid w:val="0076368B"/>
    <w:rsid w:val="0076379B"/>
    <w:rsid w:val="00763BAC"/>
    <w:rsid w:val="00764586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066D"/>
    <w:rsid w:val="00801667"/>
    <w:rsid w:val="008462E7"/>
    <w:rsid w:val="00847EF8"/>
    <w:rsid w:val="00856F48"/>
    <w:rsid w:val="0087478E"/>
    <w:rsid w:val="008931D6"/>
    <w:rsid w:val="008A17F6"/>
    <w:rsid w:val="008A696F"/>
    <w:rsid w:val="008B1DC2"/>
    <w:rsid w:val="008B2AD4"/>
    <w:rsid w:val="008C03FA"/>
    <w:rsid w:val="008C54C4"/>
    <w:rsid w:val="008C6C83"/>
    <w:rsid w:val="008C74EF"/>
    <w:rsid w:val="008D4525"/>
    <w:rsid w:val="008F6213"/>
    <w:rsid w:val="009124F0"/>
    <w:rsid w:val="009638AC"/>
    <w:rsid w:val="009729E7"/>
    <w:rsid w:val="00981D14"/>
    <w:rsid w:val="00982B27"/>
    <w:rsid w:val="009A4485"/>
    <w:rsid w:val="009A65D0"/>
    <w:rsid w:val="009B0E33"/>
    <w:rsid w:val="009B77AF"/>
    <w:rsid w:val="009D3ED9"/>
    <w:rsid w:val="009D4355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94C94"/>
    <w:rsid w:val="00AA168C"/>
    <w:rsid w:val="00AA4CF1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310FF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96F79"/>
    <w:rsid w:val="00DA4915"/>
    <w:rsid w:val="00DB5731"/>
    <w:rsid w:val="00DB5AB6"/>
    <w:rsid w:val="00DB5BC6"/>
    <w:rsid w:val="00DC12E9"/>
    <w:rsid w:val="00DC3CBD"/>
    <w:rsid w:val="00DE313B"/>
    <w:rsid w:val="00DE7018"/>
    <w:rsid w:val="00DF37B0"/>
    <w:rsid w:val="00E13144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5879"/>
    <w:rsid w:val="00E97419"/>
    <w:rsid w:val="00EA6159"/>
    <w:rsid w:val="00EB204B"/>
    <w:rsid w:val="00EC0697"/>
    <w:rsid w:val="00ED42CE"/>
    <w:rsid w:val="00ED5D72"/>
    <w:rsid w:val="00EE02EF"/>
    <w:rsid w:val="00EE532E"/>
    <w:rsid w:val="00F00739"/>
    <w:rsid w:val="00F0169A"/>
    <w:rsid w:val="00F0523A"/>
    <w:rsid w:val="00F056F7"/>
    <w:rsid w:val="00F22FF0"/>
    <w:rsid w:val="00F42BDA"/>
    <w:rsid w:val="00F53842"/>
    <w:rsid w:val="00F70EC3"/>
    <w:rsid w:val="00F8290D"/>
    <w:rsid w:val="00F83E77"/>
    <w:rsid w:val="00F850B2"/>
    <w:rsid w:val="00FA1DE4"/>
    <w:rsid w:val="00FA4420"/>
    <w:rsid w:val="00FC0C66"/>
    <w:rsid w:val="00FD4220"/>
    <w:rsid w:val="00FD4771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85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CF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CF1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3</cp:revision>
  <dcterms:created xsi:type="dcterms:W3CDTF">2023-02-07T17:35:00Z</dcterms:created>
  <dcterms:modified xsi:type="dcterms:W3CDTF">2023-02-07T17:36:00Z</dcterms:modified>
</cp:coreProperties>
</file>