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09" w:rsidRPr="00B85309" w:rsidRDefault="00B85309" w:rsidP="00B85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FGZ/FTV 1206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L </w:t>
      </w:r>
      <w:r w:rsidRPr="00B8530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Felelős</w:t>
      </w:r>
      <w:proofErr w:type="gramEnd"/>
      <w:r w:rsidRPr="00B8530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üzleti magatartás</w:t>
      </w:r>
    </w:p>
    <w:p w:rsidR="00B85309" w:rsidRPr="00B85309" w:rsidRDefault="00B85309" w:rsidP="00B8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5309" w:rsidRPr="00B85309" w:rsidRDefault="00B85309" w:rsidP="00B85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tematika és félévi követelményrendszer</w:t>
      </w:r>
    </w:p>
    <w:p w:rsidR="00B85309" w:rsidRPr="00B85309" w:rsidRDefault="00B85309" w:rsidP="00B85309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5309" w:rsidRPr="00A42CC9" w:rsidRDefault="00B85309" w:rsidP="00B8530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42C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Pr="00A42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onzultáció</w:t>
      </w:r>
      <w:proofErr w:type="gramEnd"/>
      <w:r w:rsidRPr="00A42C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Bevezetés, a tantárgyi tematika és a félévi követelményrendszer ismertetése.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üzleti </w:t>
      </w:r>
      <w:proofErr w:type="gramStart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etika</w:t>
      </w:r>
      <w:proofErr w:type="gramEnd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vállalati felelősségvállalás alapkérdései.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kapitalista társadalom kialakulásának és fejlődésének történeti dimenziói.</w:t>
      </w:r>
    </w:p>
    <w:p w:rsidR="00A42CC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Globalizáció, egyenlőtlenségek, </w:t>
      </w:r>
      <w:proofErr w:type="gramStart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diszkrimináció</w:t>
      </w:r>
      <w:proofErr w:type="gramEnd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fenntartható fejlődés.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Verseny, piac, alkalmazotti és vállalkozói szféra.</w:t>
      </w:r>
    </w:p>
    <w:p w:rsid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Erkölcsös menedzsment, </w:t>
      </w:r>
      <w:proofErr w:type="gramStart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etikus</w:t>
      </w:r>
      <w:proofErr w:type="gramEnd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vállalati stratégia, hatékony szervezeti kultúra.</w:t>
      </w:r>
    </w:p>
    <w:p w:rsidR="00A42CC9" w:rsidRPr="00A42CC9" w:rsidRDefault="00A42CC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42CC9" w:rsidRPr="00A42CC9" w:rsidRDefault="00A42CC9" w:rsidP="00A42CC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A42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konzultáció</w:t>
      </w:r>
      <w:proofErr w:type="gramEnd"/>
      <w:r w:rsidRPr="00A42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Esettanulmányok elemzése </w:t>
      </w:r>
      <w:r w:rsidR="00A42C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benyújtása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Gazdaságpszichológiai, üzleti </w:t>
      </w:r>
      <w:proofErr w:type="gramStart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etikai</w:t>
      </w:r>
      <w:proofErr w:type="gramEnd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szervezeti önismereti korrelációk.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CSR: a vállalatok társadalmi felelősségvállalása.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Integritásközpontú vezetési kérdések.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Esettanulmányok: az üzleti magatartás és a vállalati felelősségvállalás hazai és </w:t>
      </w:r>
      <w:proofErr w:type="gramStart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nemzetközi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</w:t>
      </w: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gyakorlatai</w:t>
      </w:r>
      <w:proofErr w:type="gramEnd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Decathlon</w:t>
      </w:r>
      <w:proofErr w:type="spellEnd"/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Nyíregyháza vállalati stratégiájának bemutatása (vezetői ismertető).</w:t>
      </w:r>
    </w:p>
    <w:p w:rsidR="00B85309" w:rsidRPr="00B85309" w:rsidRDefault="00A42CC9" w:rsidP="00A42C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B85309" w:rsidRPr="00B85309" w:rsidRDefault="00B85309" w:rsidP="00B85309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foglalkozásokon történő részvétel:</w:t>
      </w:r>
    </w:p>
    <w:p w:rsidR="00B85309" w:rsidRPr="00B85309" w:rsidRDefault="00B85309" w:rsidP="00B853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gyakorlati foglalkozásokon a részvétel kötelező. A félévi hiányzás megengedhető mértéke a tantárgy heti </w:t>
      </w:r>
      <w:proofErr w:type="gramStart"/>
      <w:r w:rsidRPr="00B85309">
        <w:rPr>
          <w:rFonts w:ascii="Times New Roman" w:eastAsia="Times New Roman" w:hAnsi="Times New Roman" w:cs="Times New Roman"/>
          <w:sz w:val="24"/>
          <w:szCs w:val="24"/>
          <w:lang w:eastAsia="hu-HU"/>
        </w:rPr>
        <w:t>kontakt óraszámának</w:t>
      </w:r>
      <w:proofErr w:type="gramEnd"/>
      <w:r w:rsidRPr="00B853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háromszorosa. Ennek túllépése esetén a félév nem értékelhető (</w:t>
      </w:r>
      <w:proofErr w:type="spellStart"/>
      <w:r w:rsidRPr="00B85309">
        <w:rPr>
          <w:rFonts w:ascii="Times New Roman" w:eastAsia="Times New Roman" w:hAnsi="Times New Roman" w:cs="Times New Roman"/>
          <w:sz w:val="24"/>
          <w:szCs w:val="24"/>
          <w:lang w:eastAsia="hu-HU"/>
        </w:rPr>
        <w:t>TVSz</w:t>
      </w:r>
      <w:proofErr w:type="spellEnd"/>
      <w:r w:rsidRPr="00B853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8.§ 1.)</w:t>
      </w:r>
    </w:p>
    <w:p w:rsidR="00B85309" w:rsidRPr="00B85309" w:rsidRDefault="00B85309" w:rsidP="00B8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Félévi követelmény: </w:t>
      </w:r>
      <w:r w:rsidRPr="00B85309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gyakorlati jegy</w:t>
      </w:r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A42CC9" w:rsidRPr="00B85309" w:rsidRDefault="00A42CC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értékelés módja, ütemezése: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09">
        <w:rPr>
          <w:rFonts w:ascii="Times New Roman" w:eastAsia="Calibri" w:hAnsi="Times New Roman" w:cs="Times New Roman"/>
          <w:sz w:val="24"/>
          <w:szCs w:val="24"/>
        </w:rPr>
        <w:t>Egy 5 oldalas esettanulmány e</w:t>
      </w:r>
      <w:r>
        <w:rPr>
          <w:rFonts w:ascii="Times New Roman" w:eastAsia="Calibri" w:hAnsi="Times New Roman" w:cs="Times New Roman"/>
          <w:sz w:val="24"/>
          <w:szCs w:val="24"/>
        </w:rPr>
        <w:t xml:space="preserve">lemzésének benyújtása az első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konzultációt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követő 10 munkanapig.</w:t>
      </w:r>
      <w:r w:rsidRPr="00B85309">
        <w:rPr>
          <w:rFonts w:ascii="Times New Roman" w:eastAsia="Calibri" w:hAnsi="Times New Roman" w:cs="Times New Roman"/>
          <w:sz w:val="24"/>
          <w:szCs w:val="24"/>
        </w:rPr>
        <w:t xml:space="preserve"> Zárthelyi dolgozat megírás</w:t>
      </w:r>
      <w:r>
        <w:rPr>
          <w:rFonts w:ascii="Times New Roman" w:eastAsia="Calibri" w:hAnsi="Times New Roman" w:cs="Times New Roman"/>
          <w:sz w:val="24"/>
          <w:szCs w:val="24"/>
        </w:rPr>
        <w:t>a a szorgalmi időszak utolsó hetében, a hallgatókkal egyeztetett péntek délutáni időpontban.</w:t>
      </w:r>
    </w:p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5309" w:rsidRPr="00B85309" w:rsidRDefault="00B85309" w:rsidP="00B85309">
      <w:pPr>
        <w:spacing w:after="0" w:line="240" w:lineRule="auto"/>
        <w:ind w:left="6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félévközi ellenőrzések követelményei: </w:t>
      </w:r>
    </w:p>
    <w:p w:rsidR="00B85309" w:rsidRPr="00B85309" w:rsidRDefault="00B85309" w:rsidP="00B85309">
      <w:pPr>
        <w:spacing w:after="0" w:line="240" w:lineRule="auto"/>
        <w:ind w:left="6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tárgy jellege folyamatos gyakorlati felkészülést igényel. Az esettanulmány elkészítésének hiányában a ZH nem írható meg, így azt mindenképpen pótolni kell. Elégtelen ZH megírása esetén (50%+1 alatti teljesítmény)</w:t>
      </w:r>
      <w:r w:rsidR="00A42C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vizsgaidőszak végéig</w:t>
      </w: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javítási lehetőségeket kapnak a hallgatók. </w:t>
      </w:r>
    </w:p>
    <w:p w:rsidR="00B85309" w:rsidRPr="00B85309" w:rsidRDefault="00B85309" w:rsidP="00B85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5309" w:rsidRPr="00B85309" w:rsidRDefault="00B85309" w:rsidP="00B85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érdemjegy kialakításának módja:</w:t>
      </w:r>
      <w:bookmarkStart w:id="0" w:name="_Hlk486263785"/>
    </w:p>
    <w:p w:rsidR="00B85309" w:rsidRDefault="00B85309" w:rsidP="00B85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B85309">
        <w:rPr>
          <w:rFonts w:ascii="Times New Roman" w:eastAsia="Calibri" w:hAnsi="Times New Roman" w:cs="Times New Roman"/>
          <w:sz w:val="24"/>
          <w:szCs w:val="24"/>
        </w:rPr>
        <w:t xml:space="preserve"> szemeszter során a hallgatók 5 oldalas elemző esettanul</w:t>
      </w:r>
      <w:r w:rsidR="00A42CC9">
        <w:rPr>
          <w:rFonts w:ascii="Times New Roman" w:eastAsia="Calibri" w:hAnsi="Times New Roman" w:cs="Times New Roman"/>
          <w:sz w:val="24"/>
          <w:szCs w:val="24"/>
        </w:rPr>
        <w:t xml:space="preserve">mányt nyújtanak be, majd </w:t>
      </w:r>
      <w:r w:rsidRPr="00B85309">
        <w:rPr>
          <w:rFonts w:ascii="Times New Roman" w:eastAsia="Calibri" w:hAnsi="Times New Roman" w:cs="Times New Roman"/>
          <w:sz w:val="24"/>
          <w:szCs w:val="24"/>
        </w:rPr>
        <w:t>zárthelyi dolgozatot írnak</w:t>
      </w:r>
      <w:r w:rsidR="00A42CC9">
        <w:rPr>
          <w:rFonts w:ascii="Times New Roman" w:eastAsia="Calibri" w:hAnsi="Times New Roman" w:cs="Times New Roman"/>
          <w:sz w:val="24"/>
          <w:szCs w:val="24"/>
        </w:rPr>
        <w:t>.</w:t>
      </w:r>
      <w:r w:rsidRPr="00B85309">
        <w:rPr>
          <w:rFonts w:ascii="Times New Roman" w:eastAsia="Calibri" w:hAnsi="Times New Roman" w:cs="Times New Roman"/>
          <w:sz w:val="24"/>
          <w:szCs w:val="24"/>
        </w:rPr>
        <w:t xml:space="preserve"> Bármelyik részelem 50% +1 alatti teljesítménye/hiánya elégtelen gyakorlati jegyet eredményez, melynek esetén a szorgalmi időszak végén, továbbá </w:t>
      </w:r>
      <w:proofErr w:type="gramStart"/>
      <w:r w:rsidRPr="00B85309">
        <w:rPr>
          <w:rFonts w:ascii="Times New Roman" w:eastAsia="Calibri" w:hAnsi="Times New Roman" w:cs="Times New Roman"/>
          <w:sz w:val="24"/>
          <w:szCs w:val="24"/>
        </w:rPr>
        <w:t>a  vizsgaidőszakban</w:t>
      </w:r>
      <w:proofErr w:type="gramEnd"/>
      <w:r w:rsidRPr="00B85309">
        <w:rPr>
          <w:rFonts w:ascii="Times New Roman" w:eastAsia="Calibri" w:hAnsi="Times New Roman" w:cs="Times New Roman"/>
          <w:sz w:val="24"/>
          <w:szCs w:val="24"/>
        </w:rPr>
        <w:t xml:space="preserve"> is bőséges javítási lehetőséget biztosítok a hallgatók számára az eredményes gyakorlati jegy megszerzésének céljából. </w:t>
      </w:r>
    </w:p>
    <w:p w:rsidR="00A42CC9" w:rsidRDefault="00A42CC9" w:rsidP="00B85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CC9" w:rsidRDefault="00A42CC9" w:rsidP="00B85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CC9" w:rsidRPr="00B85309" w:rsidRDefault="00A42CC9" w:rsidP="00B85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bookmarkEnd w:id="0"/>
    <w:p w:rsidR="00B85309" w:rsidRPr="00B85309" w:rsidRDefault="00B85309" w:rsidP="00B85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Nyíregyháza, 2023. 02. 14.                                                                      Körei László</w:t>
      </w:r>
    </w:p>
    <w:p w:rsidR="00B85309" w:rsidRPr="00B85309" w:rsidRDefault="00B85309" w:rsidP="00B853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</w:t>
      </w:r>
      <w:proofErr w:type="gramStart"/>
      <w:r w:rsidRPr="00B85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tanársegéd</w:t>
      </w:r>
      <w:proofErr w:type="gramEnd"/>
    </w:p>
    <w:p w:rsidR="004B654C" w:rsidRDefault="004B654C"/>
    <w:sectPr w:rsidR="004B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B6CE7"/>
    <w:multiLevelType w:val="hybridMultilevel"/>
    <w:tmpl w:val="BBF4F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09"/>
    <w:rsid w:val="004B654C"/>
    <w:rsid w:val="00A42CC9"/>
    <w:rsid w:val="00B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B107"/>
  <w15:chartTrackingRefBased/>
  <w15:docId w15:val="{CC0B61D9-F004-4F43-B6DB-F46DB3C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Köreiné Ildikó</dc:creator>
  <cp:keywords/>
  <dc:description/>
  <cp:lastModifiedBy>Köreiné Ildikó</cp:lastModifiedBy>
  <cp:revision>2</cp:revision>
  <dcterms:created xsi:type="dcterms:W3CDTF">2023-05-29T15:57:00Z</dcterms:created>
  <dcterms:modified xsi:type="dcterms:W3CDTF">2023-05-29T16:08:00Z</dcterms:modified>
</cp:coreProperties>
</file>